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C10FD" w14:textId="77777777" w:rsidR="00493B93" w:rsidRDefault="00FE7640">
      <w:pPr>
        <w:pStyle w:val="Tijeloteksta"/>
        <w:ind w:left="1336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 wp14:anchorId="66781C98" wp14:editId="28EDEEC7">
            <wp:extent cx="493775" cy="5974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48D29" w14:textId="77777777" w:rsidR="00493B93" w:rsidRPr="00FE7640" w:rsidRDefault="00FE7640">
      <w:pPr>
        <w:spacing w:before="25" w:line="232" w:lineRule="auto"/>
        <w:ind w:left="103" w:right="5330" w:firstLine="427"/>
        <w:rPr>
          <w:b/>
          <w:sz w:val="25"/>
        </w:rPr>
      </w:pPr>
      <w:r w:rsidRPr="00FE7640">
        <w:rPr>
          <w:b/>
          <w:color w:val="1D1D1D"/>
          <w:sz w:val="25"/>
        </w:rPr>
        <w:t>REPUBLIKA</w:t>
      </w:r>
      <w:r w:rsidRPr="00FE7640">
        <w:rPr>
          <w:b/>
          <w:color w:val="1D1D1D"/>
          <w:spacing w:val="-3"/>
          <w:sz w:val="25"/>
        </w:rPr>
        <w:t xml:space="preserve"> </w:t>
      </w:r>
      <w:r w:rsidRPr="00FE7640">
        <w:rPr>
          <w:b/>
          <w:color w:val="1D1D1D"/>
          <w:sz w:val="25"/>
        </w:rPr>
        <w:t xml:space="preserve">HRVATSKA </w:t>
      </w:r>
      <w:r w:rsidRPr="00FE7640">
        <w:rPr>
          <w:b/>
          <w:color w:val="1D1D1D"/>
          <w:spacing w:val="-8"/>
          <w:sz w:val="25"/>
        </w:rPr>
        <w:t>OSJEČKO-BARANJSKA</w:t>
      </w:r>
      <w:r w:rsidRPr="00FE7640">
        <w:rPr>
          <w:b/>
          <w:color w:val="1D1D1D"/>
          <w:spacing w:val="-9"/>
          <w:sz w:val="25"/>
        </w:rPr>
        <w:t xml:space="preserve"> </w:t>
      </w:r>
      <w:r w:rsidRPr="00FE7640">
        <w:rPr>
          <w:b/>
          <w:color w:val="1D1D1D"/>
          <w:spacing w:val="-8"/>
          <w:sz w:val="25"/>
        </w:rPr>
        <w:t>ŽUPANIJA</w:t>
      </w:r>
    </w:p>
    <w:p w14:paraId="73F809CD" w14:textId="77777777" w:rsidR="00493B93" w:rsidRPr="00FE7640" w:rsidRDefault="00FE7640">
      <w:pPr>
        <w:spacing w:line="275" w:lineRule="exact"/>
        <w:ind w:left="828"/>
        <w:rPr>
          <w:b/>
          <w:sz w:val="25"/>
        </w:rPr>
      </w:pPr>
      <w:r w:rsidRPr="00FE7640">
        <w:rPr>
          <w:b/>
          <w:color w:val="1D1D1D"/>
          <w:spacing w:val="-8"/>
          <w:sz w:val="25"/>
        </w:rPr>
        <w:t>OPĆINA</w:t>
      </w:r>
      <w:r w:rsidRPr="00FE7640">
        <w:rPr>
          <w:b/>
          <w:color w:val="1D1D1D"/>
          <w:spacing w:val="-4"/>
          <w:sz w:val="25"/>
        </w:rPr>
        <w:t xml:space="preserve"> </w:t>
      </w:r>
      <w:r w:rsidRPr="00FE7640">
        <w:rPr>
          <w:b/>
          <w:color w:val="1D1D1D"/>
          <w:spacing w:val="-2"/>
          <w:sz w:val="25"/>
        </w:rPr>
        <w:t>ČEMINAC</w:t>
      </w:r>
    </w:p>
    <w:p w14:paraId="0D9CE840" w14:textId="77777777" w:rsidR="00493B93" w:rsidRPr="00FE7640" w:rsidRDefault="00FE7640">
      <w:pPr>
        <w:spacing w:before="5"/>
        <w:ind w:left="503"/>
        <w:rPr>
          <w:b/>
          <w:sz w:val="24"/>
          <w:szCs w:val="24"/>
        </w:rPr>
      </w:pPr>
      <w:r w:rsidRPr="00FE7640">
        <w:rPr>
          <w:b/>
          <w:color w:val="1D1D1D"/>
          <w:spacing w:val="-2"/>
          <w:w w:val="90"/>
          <w:sz w:val="24"/>
          <w:szCs w:val="24"/>
        </w:rPr>
        <w:t>JEDINSTVENI</w:t>
      </w:r>
      <w:r w:rsidRPr="00FE7640">
        <w:rPr>
          <w:b/>
          <w:color w:val="1D1D1D"/>
          <w:spacing w:val="20"/>
          <w:sz w:val="24"/>
          <w:szCs w:val="24"/>
        </w:rPr>
        <w:t xml:space="preserve"> </w:t>
      </w:r>
      <w:r w:rsidRPr="00FE7640">
        <w:rPr>
          <w:b/>
          <w:color w:val="1D1D1D"/>
          <w:spacing w:val="-2"/>
          <w:w w:val="90"/>
          <w:sz w:val="24"/>
          <w:szCs w:val="24"/>
        </w:rPr>
        <w:t>UPRAVNI</w:t>
      </w:r>
      <w:r w:rsidRPr="00FE7640">
        <w:rPr>
          <w:b/>
          <w:color w:val="1D1D1D"/>
          <w:spacing w:val="10"/>
          <w:sz w:val="24"/>
          <w:szCs w:val="24"/>
        </w:rPr>
        <w:t xml:space="preserve"> </w:t>
      </w:r>
      <w:r w:rsidRPr="00FE7640">
        <w:rPr>
          <w:b/>
          <w:color w:val="1D1D1D"/>
          <w:spacing w:val="-2"/>
          <w:w w:val="90"/>
          <w:sz w:val="24"/>
          <w:szCs w:val="24"/>
        </w:rPr>
        <w:t>ODJEL</w:t>
      </w:r>
    </w:p>
    <w:p w14:paraId="57868C95" w14:textId="77777777" w:rsidR="00493B93" w:rsidRPr="00FE7640" w:rsidRDefault="00493B93">
      <w:pPr>
        <w:pStyle w:val="Tijeloteksta"/>
        <w:spacing w:before="20"/>
        <w:rPr>
          <w:b/>
          <w:sz w:val="22"/>
        </w:rPr>
      </w:pPr>
    </w:p>
    <w:p w14:paraId="5FCC05D8" w14:textId="77777777" w:rsidR="00536590" w:rsidRDefault="00FE7640">
      <w:pPr>
        <w:pStyle w:val="Tijeloteksta"/>
        <w:spacing w:line="232" w:lineRule="auto"/>
        <w:ind w:left="111" w:right="5540" w:hanging="3"/>
        <w:rPr>
          <w:spacing w:val="-6"/>
          <w:sz w:val="24"/>
          <w:szCs w:val="24"/>
        </w:rPr>
      </w:pPr>
      <w:r w:rsidRPr="00FE7640">
        <w:rPr>
          <w:spacing w:val="-6"/>
          <w:sz w:val="24"/>
          <w:szCs w:val="24"/>
        </w:rPr>
        <w:t>KLASA:</w:t>
      </w:r>
      <w:r w:rsidRPr="00FE7640">
        <w:rPr>
          <w:spacing w:val="-10"/>
          <w:sz w:val="24"/>
          <w:szCs w:val="24"/>
        </w:rPr>
        <w:t xml:space="preserve"> </w:t>
      </w:r>
      <w:r w:rsidRPr="00FE7640">
        <w:rPr>
          <w:spacing w:val="-6"/>
          <w:sz w:val="24"/>
          <w:szCs w:val="24"/>
        </w:rPr>
        <w:t xml:space="preserve">112-03/24-01/0002 </w:t>
      </w:r>
    </w:p>
    <w:p w14:paraId="310927E1" w14:textId="77777777" w:rsidR="00493B93" w:rsidRPr="00FE7640" w:rsidRDefault="00FE7640">
      <w:pPr>
        <w:pStyle w:val="Tijeloteksta"/>
        <w:spacing w:line="232" w:lineRule="auto"/>
        <w:ind w:left="111" w:right="5540" w:hanging="3"/>
        <w:rPr>
          <w:color w:val="FF0000"/>
          <w:sz w:val="24"/>
          <w:szCs w:val="24"/>
        </w:rPr>
      </w:pPr>
      <w:r w:rsidRPr="00FE7640">
        <w:rPr>
          <w:spacing w:val="-2"/>
          <w:sz w:val="24"/>
          <w:szCs w:val="24"/>
        </w:rPr>
        <w:t>URBROJ:</w:t>
      </w:r>
      <w:r w:rsidRPr="00FE7640">
        <w:rPr>
          <w:spacing w:val="-10"/>
          <w:sz w:val="24"/>
          <w:szCs w:val="24"/>
        </w:rPr>
        <w:t xml:space="preserve"> </w:t>
      </w:r>
      <w:r w:rsidRPr="00FE7640">
        <w:rPr>
          <w:spacing w:val="-2"/>
          <w:sz w:val="24"/>
          <w:szCs w:val="24"/>
        </w:rPr>
        <w:t>2158-11-03-24-1</w:t>
      </w:r>
    </w:p>
    <w:p w14:paraId="474BB89B" w14:textId="77777777" w:rsidR="00493B93" w:rsidRPr="00FE7640" w:rsidRDefault="0022071F">
      <w:pPr>
        <w:pStyle w:val="Tijeloteksta"/>
        <w:spacing w:line="280" w:lineRule="exact"/>
        <w:ind w:left="108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Č</w:t>
      </w:r>
      <w:r w:rsidR="00FE7640" w:rsidRPr="00FE7640">
        <w:rPr>
          <w:color w:val="1D1D1D"/>
          <w:spacing w:val="-4"/>
          <w:sz w:val="24"/>
          <w:szCs w:val="24"/>
        </w:rPr>
        <w:t>eminac,</w:t>
      </w:r>
      <w:r w:rsidR="00FE7640" w:rsidRPr="00FE7640">
        <w:rPr>
          <w:color w:val="1D1D1D"/>
          <w:spacing w:val="-9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08. travnja 2024</w:t>
      </w:r>
      <w:r w:rsidR="00FE7640" w:rsidRPr="00FE7640">
        <w:rPr>
          <w:color w:val="1D1D1D"/>
          <w:spacing w:val="-4"/>
          <w:sz w:val="24"/>
          <w:szCs w:val="24"/>
        </w:rPr>
        <w:t>.</w:t>
      </w:r>
      <w:r w:rsidR="00FE7640" w:rsidRPr="00FE7640">
        <w:rPr>
          <w:color w:val="1D1D1D"/>
          <w:spacing w:val="-12"/>
          <w:sz w:val="24"/>
          <w:szCs w:val="24"/>
        </w:rPr>
        <w:t xml:space="preserve"> </w:t>
      </w:r>
      <w:r w:rsidR="00FE7640" w:rsidRPr="00FE7640">
        <w:rPr>
          <w:color w:val="1D1D1D"/>
          <w:spacing w:val="-4"/>
          <w:sz w:val="24"/>
          <w:szCs w:val="24"/>
        </w:rPr>
        <w:t>godine</w:t>
      </w:r>
    </w:p>
    <w:p w14:paraId="3EF5F24B" w14:textId="77777777" w:rsidR="00493B93" w:rsidRPr="00FE7640" w:rsidRDefault="00FE7640">
      <w:pPr>
        <w:pStyle w:val="Tijeloteksta"/>
        <w:spacing w:before="271" w:line="232" w:lineRule="auto"/>
        <w:ind w:left="110" w:right="156" w:hanging="5"/>
        <w:jc w:val="both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Temeljem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članka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19.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stavak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1.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i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članka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29.</w:t>
      </w:r>
      <w:r w:rsidRPr="00FE7640">
        <w:rPr>
          <w:color w:val="1D1D1D"/>
          <w:spacing w:val="36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Zakona</w:t>
      </w:r>
      <w:r w:rsidRPr="00FE7640">
        <w:rPr>
          <w:color w:val="1D1D1D"/>
          <w:spacing w:val="-7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o</w:t>
      </w:r>
      <w:r w:rsidRPr="00FE7640">
        <w:rPr>
          <w:color w:val="1D1D1D"/>
          <w:spacing w:val="-9"/>
          <w:sz w:val="24"/>
          <w:szCs w:val="24"/>
        </w:rPr>
        <w:t xml:space="preserve"> </w:t>
      </w:r>
      <w:r w:rsidR="0022071F" w:rsidRPr="00FE7640">
        <w:rPr>
          <w:color w:val="1D1D1D"/>
          <w:spacing w:val="-4"/>
          <w:sz w:val="24"/>
          <w:szCs w:val="24"/>
        </w:rPr>
        <w:t>služ</w:t>
      </w:r>
      <w:r w:rsidRPr="00FE7640">
        <w:rPr>
          <w:color w:val="1D1D1D"/>
          <w:spacing w:val="-4"/>
          <w:sz w:val="24"/>
          <w:szCs w:val="24"/>
        </w:rPr>
        <w:t>benicima</w:t>
      </w:r>
      <w:r w:rsidRPr="00FE7640">
        <w:rPr>
          <w:color w:val="1D1D1D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i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namještenicima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u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 xml:space="preserve">lokalnoj </w:t>
      </w:r>
      <w:r w:rsidR="0022071F" w:rsidRPr="00FE7640">
        <w:rPr>
          <w:color w:val="1D1D1D"/>
          <w:sz w:val="24"/>
          <w:szCs w:val="24"/>
        </w:rPr>
        <w:t>i područ</w:t>
      </w:r>
      <w:r w:rsidRPr="00FE7640">
        <w:rPr>
          <w:color w:val="1D1D1D"/>
          <w:sz w:val="24"/>
          <w:szCs w:val="24"/>
        </w:rPr>
        <w:t xml:space="preserve">noj (regionalnoj) samoupravi („Narodne novine“ 86/08, 61/11, 04/18, 112/19, u </w:t>
      </w:r>
      <w:r w:rsidRPr="00FE7640">
        <w:rPr>
          <w:color w:val="1D1D1D"/>
          <w:spacing w:val="-2"/>
          <w:sz w:val="24"/>
          <w:szCs w:val="24"/>
        </w:rPr>
        <w:t>daljnjem</w:t>
      </w:r>
      <w:r w:rsidRPr="00FE7640">
        <w:rPr>
          <w:color w:val="1D1D1D"/>
          <w:spacing w:val="-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tekstu:</w:t>
      </w:r>
      <w:r w:rsidRPr="00FE7640">
        <w:rPr>
          <w:color w:val="1D1D1D"/>
          <w:spacing w:val="-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Zakon),</w:t>
      </w:r>
      <w:r w:rsidRPr="00FE7640">
        <w:rPr>
          <w:color w:val="1D1D1D"/>
          <w:spacing w:val="-7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pročelnica Jedinstvenog upravnog</w:t>
      </w:r>
      <w:r w:rsidRPr="00FE7640">
        <w:rPr>
          <w:color w:val="1D1D1D"/>
          <w:spacing w:val="-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odjela,</w:t>
      </w:r>
      <w:r w:rsidRPr="00FE7640">
        <w:rPr>
          <w:color w:val="1D1D1D"/>
          <w:spacing w:val="-8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raspisuje</w:t>
      </w:r>
    </w:p>
    <w:p w14:paraId="7C5CF4DE" w14:textId="77777777" w:rsidR="00493B93" w:rsidRPr="00FE7640" w:rsidRDefault="00493B93">
      <w:pPr>
        <w:pStyle w:val="Tijeloteksta"/>
        <w:spacing w:before="250"/>
        <w:rPr>
          <w:sz w:val="24"/>
          <w:szCs w:val="24"/>
        </w:rPr>
      </w:pPr>
    </w:p>
    <w:p w14:paraId="152AEFBF" w14:textId="77777777" w:rsidR="00493B93" w:rsidRPr="00FE7640" w:rsidRDefault="00FE7640">
      <w:pPr>
        <w:pStyle w:val="Tijeloteksta"/>
        <w:spacing w:line="295" w:lineRule="exact"/>
        <w:ind w:left="10" w:right="60"/>
        <w:jc w:val="center"/>
        <w:rPr>
          <w:b/>
          <w:sz w:val="24"/>
          <w:szCs w:val="24"/>
        </w:rPr>
      </w:pPr>
      <w:r w:rsidRPr="00FE7640">
        <w:rPr>
          <w:b/>
          <w:color w:val="1D1D1D"/>
          <w:sz w:val="24"/>
          <w:szCs w:val="24"/>
        </w:rPr>
        <w:t>O</w:t>
      </w:r>
      <w:r w:rsidRPr="00FE7640">
        <w:rPr>
          <w:b/>
          <w:color w:val="1D1D1D"/>
          <w:spacing w:val="-6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G</w:t>
      </w:r>
      <w:r w:rsidRPr="00FE7640">
        <w:rPr>
          <w:b/>
          <w:color w:val="1D1D1D"/>
          <w:spacing w:val="-16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L</w:t>
      </w:r>
      <w:r w:rsidRPr="00FE7640">
        <w:rPr>
          <w:b/>
          <w:color w:val="1D1D1D"/>
          <w:spacing w:val="-7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A</w:t>
      </w:r>
      <w:r w:rsidRPr="00FE7640">
        <w:rPr>
          <w:b/>
          <w:color w:val="1D1D1D"/>
          <w:spacing w:val="-5"/>
          <w:sz w:val="24"/>
          <w:szCs w:val="24"/>
        </w:rPr>
        <w:t xml:space="preserve"> </w:t>
      </w:r>
      <w:r w:rsidRPr="00FE7640">
        <w:rPr>
          <w:b/>
          <w:color w:val="1D1D1D"/>
          <w:spacing w:val="-10"/>
          <w:sz w:val="24"/>
          <w:szCs w:val="24"/>
        </w:rPr>
        <w:t>S</w:t>
      </w:r>
    </w:p>
    <w:p w14:paraId="2B3C390C" w14:textId="77777777" w:rsidR="00493B93" w:rsidRPr="00FE7640" w:rsidRDefault="00FE7640">
      <w:pPr>
        <w:spacing w:line="276" w:lineRule="exact"/>
        <w:ind w:right="60"/>
        <w:jc w:val="center"/>
        <w:rPr>
          <w:b/>
          <w:sz w:val="24"/>
          <w:szCs w:val="24"/>
        </w:rPr>
      </w:pPr>
      <w:r w:rsidRPr="00FE7640">
        <w:rPr>
          <w:b/>
          <w:color w:val="1D1D1D"/>
          <w:w w:val="90"/>
          <w:sz w:val="24"/>
          <w:szCs w:val="24"/>
        </w:rPr>
        <w:t>za</w:t>
      </w:r>
      <w:r w:rsidRPr="00FE7640">
        <w:rPr>
          <w:b/>
          <w:color w:val="1D1D1D"/>
          <w:spacing w:val="-6"/>
          <w:w w:val="90"/>
          <w:sz w:val="24"/>
          <w:szCs w:val="24"/>
        </w:rPr>
        <w:t xml:space="preserve"> </w:t>
      </w:r>
      <w:r w:rsidRPr="00FE7640">
        <w:rPr>
          <w:b/>
          <w:color w:val="1D1D1D"/>
          <w:w w:val="90"/>
          <w:sz w:val="24"/>
          <w:szCs w:val="24"/>
        </w:rPr>
        <w:t>prijam</w:t>
      </w:r>
      <w:r w:rsidRPr="00FE7640">
        <w:rPr>
          <w:b/>
          <w:color w:val="1D1D1D"/>
          <w:spacing w:val="10"/>
          <w:sz w:val="24"/>
          <w:szCs w:val="24"/>
        </w:rPr>
        <w:t xml:space="preserve"> </w:t>
      </w:r>
      <w:r w:rsidRPr="00FE7640">
        <w:rPr>
          <w:color w:val="1D1D1D"/>
          <w:w w:val="90"/>
          <w:sz w:val="24"/>
          <w:szCs w:val="24"/>
        </w:rPr>
        <w:t>u</w:t>
      </w:r>
      <w:r w:rsidRPr="00FE7640">
        <w:rPr>
          <w:color w:val="1D1D1D"/>
          <w:spacing w:val="-5"/>
          <w:w w:val="90"/>
          <w:sz w:val="24"/>
          <w:szCs w:val="24"/>
        </w:rPr>
        <w:t xml:space="preserve"> </w:t>
      </w:r>
      <w:r w:rsidRPr="00FE7640">
        <w:rPr>
          <w:b/>
          <w:color w:val="1D1D1D"/>
          <w:w w:val="90"/>
          <w:sz w:val="24"/>
          <w:szCs w:val="24"/>
        </w:rPr>
        <w:t>radni</w:t>
      </w:r>
      <w:r w:rsidRPr="00FE7640">
        <w:rPr>
          <w:b/>
          <w:color w:val="1D1D1D"/>
          <w:spacing w:val="-1"/>
          <w:sz w:val="24"/>
          <w:szCs w:val="24"/>
        </w:rPr>
        <w:t xml:space="preserve"> </w:t>
      </w:r>
      <w:r w:rsidRPr="00FE7640">
        <w:rPr>
          <w:b/>
          <w:color w:val="1D1D1D"/>
          <w:w w:val="90"/>
          <w:sz w:val="24"/>
          <w:szCs w:val="24"/>
        </w:rPr>
        <w:t>odnos</w:t>
      </w:r>
      <w:r w:rsidRPr="00FE7640">
        <w:rPr>
          <w:b/>
          <w:color w:val="1D1D1D"/>
          <w:spacing w:val="6"/>
          <w:sz w:val="24"/>
          <w:szCs w:val="24"/>
        </w:rPr>
        <w:t xml:space="preserve"> </w:t>
      </w:r>
      <w:r w:rsidRPr="00FE7640">
        <w:rPr>
          <w:b/>
          <w:color w:val="1D1D1D"/>
          <w:w w:val="90"/>
          <w:sz w:val="24"/>
          <w:szCs w:val="24"/>
        </w:rPr>
        <w:t>na</w:t>
      </w:r>
      <w:r w:rsidRPr="00FE7640">
        <w:rPr>
          <w:b/>
          <w:color w:val="1D1D1D"/>
          <w:spacing w:val="-1"/>
          <w:w w:val="90"/>
          <w:sz w:val="24"/>
          <w:szCs w:val="24"/>
        </w:rPr>
        <w:t xml:space="preserve"> </w:t>
      </w:r>
      <w:r w:rsidRPr="00FE7640">
        <w:rPr>
          <w:b/>
          <w:color w:val="1D1D1D"/>
          <w:w w:val="90"/>
          <w:sz w:val="24"/>
          <w:szCs w:val="24"/>
        </w:rPr>
        <w:t>radno</w:t>
      </w:r>
      <w:r w:rsidRPr="00FE7640">
        <w:rPr>
          <w:b/>
          <w:color w:val="1D1D1D"/>
          <w:spacing w:val="1"/>
          <w:sz w:val="24"/>
          <w:szCs w:val="24"/>
        </w:rPr>
        <w:t xml:space="preserve"> </w:t>
      </w:r>
      <w:r w:rsidRPr="00FE7640">
        <w:rPr>
          <w:b/>
          <w:color w:val="1D1D1D"/>
          <w:spacing w:val="-2"/>
          <w:w w:val="90"/>
          <w:sz w:val="24"/>
          <w:szCs w:val="24"/>
        </w:rPr>
        <w:t>mjesto</w:t>
      </w:r>
    </w:p>
    <w:p w14:paraId="40653FDA" w14:textId="6D39B1AC" w:rsidR="00493B93" w:rsidRPr="00FE7640" w:rsidRDefault="00FE7640">
      <w:pPr>
        <w:spacing w:line="292" w:lineRule="exact"/>
        <w:ind w:left="22" w:right="60"/>
        <w:jc w:val="center"/>
        <w:rPr>
          <w:b/>
          <w:sz w:val="24"/>
          <w:szCs w:val="24"/>
        </w:rPr>
      </w:pPr>
      <w:r w:rsidRPr="00FE7640">
        <w:rPr>
          <w:b/>
          <w:spacing w:val="-2"/>
          <w:w w:val="90"/>
          <w:sz w:val="24"/>
          <w:szCs w:val="24"/>
        </w:rPr>
        <w:t>komunalni</w:t>
      </w:r>
      <w:r w:rsidRPr="00FE7640">
        <w:rPr>
          <w:b/>
          <w:spacing w:val="15"/>
          <w:sz w:val="24"/>
          <w:szCs w:val="24"/>
        </w:rPr>
        <w:t xml:space="preserve"> </w:t>
      </w:r>
      <w:r w:rsidRPr="00FE7640">
        <w:rPr>
          <w:b/>
          <w:spacing w:val="-2"/>
          <w:w w:val="90"/>
          <w:sz w:val="24"/>
          <w:szCs w:val="24"/>
        </w:rPr>
        <w:t>radnik</w:t>
      </w:r>
      <w:r w:rsidRPr="00FE7640">
        <w:rPr>
          <w:b/>
          <w:spacing w:val="7"/>
          <w:sz w:val="24"/>
          <w:szCs w:val="24"/>
        </w:rPr>
        <w:t xml:space="preserve"> </w:t>
      </w:r>
      <w:r w:rsidRPr="00FE7640">
        <w:rPr>
          <w:spacing w:val="-2"/>
          <w:w w:val="90"/>
          <w:sz w:val="24"/>
          <w:szCs w:val="24"/>
        </w:rPr>
        <w:t>-</w:t>
      </w:r>
      <w:r w:rsidRPr="00FE7640">
        <w:rPr>
          <w:spacing w:val="-7"/>
          <w:w w:val="90"/>
          <w:sz w:val="24"/>
          <w:szCs w:val="24"/>
        </w:rPr>
        <w:t xml:space="preserve"> </w:t>
      </w:r>
      <w:r w:rsidR="00BA6BE8" w:rsidRPr="00BA6BE8">
        <w:rPr>
          <w:b/>
          <w:bCs/>
          <w:spacing w:val="-2"/>
          <w:w w:val="90"/>
          <w:sz w:val="24"/>
          <w:szCs w:val="24"/>
        </w:rPr>
        <w:t>9</w:t>
      </w:r>
      <w:r w:rsidRPr="00BA6BE8">
        <w:rPr>
          <w:b/>
          <w:bCs/>
          <w:spacing w:val="-8"/>
          <w:w w:val="90"/>
          <w:sz w:val="24"/>
          <w:szCs w:val="24"/>
        </w:rPr>
        <w:t xml:space="preserve"> </w:t>
      </w:r>
      <w:r w:rsidRPr="00FE7640">
        <w:rPr>
          <w:b/>
          <w:spacing w:val="-2"/>
          <w:w w:val="90"/>
          <w:sz w:val="24"/>
          <w:szCs w:val="24"/>
        </w:rPr>
        <w:t>izvršitelja</w:t>
      </w:r>
      <w:r w:rsidRPr="00FE7640">
        <w:rPr>
          <w:b/>
          <w:spacing w:val="14"/>
          <w:sz w:val="24"/>
          <w:szCs w:val="24"/>
        </w:rPr>
        <w:t xml:space="preserve"> </w:t>
      </w:r>
      <w:r w:rsidRPr="00FE7640">
        <w:rPr>
          <w:b/>
          <w:spacing w:val="-2"/>
          <w:w w:val="90"/>
          <w:sz w:val="24"/>
          <w:szCs w:val="24"/>
        </w:rPr>
        <w:t>na</w:t>
      </w:r>
      <w:r w:rsidRPr="00FE7640">
        <w:rPr>
          <w:b/>
          <w:spacing w:val="-4"/>
          <w:w w:val="90"/>
          <w:sz w:val="24"/>
          <w:szCs w:val="24"/>
        </w:rPr>
        <w:t xml:space="preserve"> </w:t>
      </w:r>
      <w:r w:rsidR="0022071F" w:rsidRPr="00FE7640">
        <w:rPr>
          <w:b/>
          <w:spacing w:val="-2"/>
          <w:w w:val="90"/>
          <w:sz w:val="24"/>
          <w:szCs w:val="24"/>
        </w:rPr>
        <w:t>određ</w:t>
      </w:r>
      <w:r w:rsidRPr="00FE7640">
        <w:rPr>
          <w:b/>
          <w:spacing w:val="-2"/>
          <w:w w:val="90"/>
          <w:sz w:val="24"/>
          <w:szCs w:val="24"/>
        </w:rPr>
        <w:t>eno</w:t>
      </w:r>
      <w:r w:rsidRPr="00FE7640">
        <w:rPr>
          <w:b/>
          <w:spacing w:val="10"/>
          <w:sz w:val="24"/>
          <w:szCs w:val="24"/>
        </w:rPr>
        <w:t xml:space="preserve"> </w:t>
      </w:r>
      <w:r w:rsidRPr="00FE7640">
        <w:rPr>
          <w:b/>
          <w:spacing w:val="-2"/>
          <w:w w:val="90"/>
          <w:sz w:val="24"/>
          <w:szCs w:val="24"/>
        </w:rPr>
        <w:t>puno</w:t>
      </w:r>
      <w:r w:rsidRPr="00FE7640">
        <w:rPr>
          <w:b/>
          <w:sz w:val="24"/>
          <w:szCs w:val="24"/>
        </w:rPr>
        <w:t xml:space="preserve"> </w:t>
      </w:r>
      <w:r w:rsidRPr="00FE7640">
        <w:rPr>
          <w:b/>
          <w:spacing w:val="-2"/>
          <w:w w:val="90"/>
          <w:sz w:val="24"/>
          <w:szCs w:val="24"/>
        </w:rPr>
        <w:t>radno</w:t>
      </w:r>
      <w:r w:rsidRPr="00FE7640">
        <w:rPr>
          <w:b/>
          <w:spacing w:val="1"/>
          <w:sz w:val="24"/>
          <w:szCs w:val="24"/>
        </w:rPr>
        <w:t xml:space="preserve"> </w:t>
      </w:r>
      <w:r w:rsidRPr="00FE7640">
        <w:rPr>
          <w:b/>
          <w:spacing w:val="-2"/>
          <w:w w:val="90"/>
          <w:sz w:val="24"/>
          <w:szCs w:val="24"/>
        </w:rPr>
        <w:t>vrijeme,</w:t>
      </w:r>
    </w:p>
    <w:p w14:paraId="074F5468" w14:textId="77777777" w:rsidR="00493B93" w:rsidRPr="00FE7640" w:rsidRDefault="00FE7640">
      <w:pPr>
        <w:spacing w:line="257" w:lineRule="exact"/>
        <w:ind w:left="3" w:right="60"/>
        <w:jc w:val="center"/>
        <w:rPr>
          <w:b/>
          <w:sz w:val="24"/>
          <w:szCs w:val="24"/>
        </w:rPr>
      </w:pPr>
      <w:r w:rsidRPr="00FE7640">
        <w:rPr>
          <w:b/>
          <w:color w:val="1D1D1D"/>
          <w:sz w:val="24"/>
          <w:szCs w:val="24"/>
        </w:rPr>
        <w:t>na</w:t>
      </w:r>
      <w:r w:rsidRPr="00FE7640">
        <w:rPr>
          <w:b/>
          <w:color w:val="1D1D1D"/>
          <w:spacing w:val="3"/>
          <w:sz w:val="24"/>
          <w:szCs w:val="24"/>
        </w:rPr>
        <w:t xml:space="preserve"> </w:t>
      </w:r>
      <w:r w:rsidR="0022071F" w:rsidRPr="00FE7640">
        <w:rPr>
          <w:b/>
          <w:color w:val="1D1D1D"/>
          <w:sz w:val="24"/>
          <w:szCs w:val="24"/>
        </w:rPr>
        <w:t>6</w:t>
      </w:r>
      <w:r w:rsidRPr="00FE7640">
        <w:rPr>
          <w:b/>
          <w:color w:val="1D1D1D"/>
          <w:spacing w:val="4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mjeseca,</w:t>
      </w:r>
      <w:r w:rsidRPr="00FE7640">
        <w:rPr>
          <w:b/>
          <w:color w:val="1D1D1D"/>
          <w:spacing w:val="14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radi</w:t>
      </w:r>
      <w:r w:rsidRPr="00FE7640">
        <w:rPr>
          <w:b/>
          <w:color w:val="1D1D1D"/>
          <w:spacing w:val="10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obavljanja</w:t>
      </w:r>
      <w:r w:rsidRPr="00FE7640">
        <w:rPr>
          <w:b/>
          <w:color w:val="1D1D1D"/>
          <w:spacing w:val="14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poslova</w:t>
      </w:r>
      <w:r w:rsidRPr="00FE7640">
        <w:rPr>
          <w:b/>
          <w:color w:val="1D1D1D"/>
          <w:spacing w:val="16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čiji</w:t>
      </w:r>
      <w:r w:rsidRPr="00FE7640">
        <w:rPr>
          <w:b/>
          <w:color w:val="1D1D1D"/>
          <w:spacing w:val="2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se</w:t>
      </w:r>
      <w:r w:rsidRPr="00FE7640">
        <w:rPr>
          <w:b/>
          <w:color w:val="1D1D1D"/>
          <w:spacing w:val="6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opseg</w:t>
      </w:r>
      <w:r w:rsidRPr="00FE7640">
        <w:rPr>
          <w:b/>
          <w:color w:val="1D1D1D"/>
          <w:spacing w:val="10"/>
          <w:sz w:val="24"/>
          <w:szCs w:val="24"/>
        </w:rPr>
        <w:t xml:space="preserve"> </w:t>
      </w:r>
      <w:r w:rsidRPr="00FE7640">
        <w:rPr>
          <w:b/>
          <w:color w:val="1D1D1D"/>
          <w:sz w:val="24"/>
          <w:szCs w:val="24"/>
        </w:rPr>
        <w:t>privremeno</w:t>
      </w:r>
      <w:r w:rsidRPr="00FE7640">
        <w:rPr>
          <w:b/>
          <w:color w:val="1D1D1D"/>
          <w:spacing w:val="32"/>
          <w:sz w:val="24"/>
          <w:szCs w:val="24"/>
        </w:rPr>
        <w:t xml:space="preserve"> </w:t>
      </w:r>
      <w:r w:rsidRPr="00FE7640">
        <w:rPr>
          <w:b/>
          <w:color w:val="1D1D1D"/>
          <w:spacing w:val="-2"/>
          <w:sz w:val="24"/>
          <w:szCs w:val="24"/>
        </w:rPr>
        <w:t>povećao</w:t>
      </w:r>
    </w:p>
    <w:p w14:paraId="0965D4D4" w14:textId="77777777" w:rsidR="00493B93" w:rsidRPr="00FE7640" w:rsidRDefault="00493B93">
      <w:pPr>
        <w:pStyle w:val="Tijeloteksta"/>
        <w:spacing w:before="23"/>
        <w:rPr>
          <w:b/>
          <w:sz w:val="24"/>
          <w:szCs w:val="24"/>
        </w:rPr>
      </w:pPr>
    </w:p>
    <w:p w14:paraId="22A28197" w14:textId="77777777" w:rsidR="00493B93" w:rsidRPr="00FE7640" w:rsidRDefault="00FE7640">
      <w:pPr>
        <w:pStyle w:val="Tijeloteksta"/>
        <w:spacing w:line="232" w:lineRule="auto"/>
        <w:ind w:left="549"/>
        <w:rPr>
          <w:sz w:val="24"/>
          <w:szCs w:val="24"/>
        </w:rPr>
      </w:pPr>
      <w:r w:rsidRPr="00FE7640">
        <w:rPr>
          <w:color w:val="1D1D1D"/>
          <w:spacing w:val="-2"/>
          <w:sz w:val="24"/>
          <w:szCs w:val="24"/>
        </w:rPr>
        <w:t>Riječi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i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pojmovi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u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ovom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oglasu,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koji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imaju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rodno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značenje,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odnose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se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jednako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na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muški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 xml:space="preserve">i </w:t>
      </w:r>
      <w:r w:rsidRPr="00FE7640">
        <w:rPr>
          <w:color w:val="1D1D1D"/>
          <w:sz w:val="24"/>
          <w:szCs w:val="24"/>
        </w:rPr>
        <w:t>ženski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rod,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neovisno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o</w:t>
      </w:r>
      <w:r w:rsidRPr="00FE7640">
        <w:rPr>
          <w:color w:val="1D1D1D"/>
          <w:spacing w:val="-15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kom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rodu</w:t>
      </w:r>
      <w:r w:rsidRPr="00FE7640">
        <w:rPr>
          <w:color w:val="1D1D1D"/>
          <w:spacing w:val="-15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su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navedeni.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Kandidati</w:t>
      </w:r>
      <w:r w:rsidRPr="00FE7640">
        <w:rPr>
          <w:color w:val="1D1D1D"/>
          <w:spacing w:val="-8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moraju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ispunjavati</w:t>
      </w:r>
      <w:r w:rsidRPr="00FE7640">
        <w:rPr>
          <w:color w:val="1D1D1D"/>
          <w:spacing w:val="-10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uvjete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za prijam u slu</w:t>
      </w:r>
      <w:r w:rsidR="0022071F" w:rsidRPr="00FE7640">
        <w:rPr>
          <w:color w:val="1D1D1D"/>
          <w:sz w:val="24"/>
          <w:szCs w:val="24"/>
        </w:rPr>
        <w:t>ž</w:t>
      </w:r>
      <w:r w:rsidRPr="00FE7640">
        <w:rPr>
          <w:color w:val="1D1D1D"/>
          <w:sz w:val="24"/>
          <w:szCs w:val="24"/>
        </w:rPr>
        <w:t>bu kako slijedi:</w:t>
      </w:r>
    </w:p>
    <w:p w14:paraId="4F5236A7" w14:textId="77777777" w:rsidR="00493B93" w:rsidRPr="00FE7640" w:rsidRDefault="00FE7640">
      <w:pPr>
        <w:pStyle w:val="Tijeloteksta"/>
        <w:spacing w:before="266" w:line="283" w:lineRule="exact"/>
        <w:ind w:left="550"/>
        <w:rPr>
          <w:sz w:val="24"/>
          <w:szCs w:val="24"/>
        </w:rPr>
      </w:pPr>
      <w:r w:rsidRPr="00FE7640">
        <w:rPr>
          <w:color w:val="1D1D1D"/>
          <w:spacing w:val="-2"/>
          <w:sz w:val="24"/>
          <w:szCs w:val="24"/>
        </w:rPr>
        <w:t>Opći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uvjeti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za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prijem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u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službu:</w:t>
      </w:r>
    </w:p>
    <w:p w14:paraId="2007725F" w14:textId="77777777" w:rsidR="00493B93" w:rsidRPr="00FE7640" w:rsidRDefault="00FE7640">
      <w:pPr>
        <w:pStyle w:val="Odlomakpopisa"/>
        <w:numPr>
          <w:ilvl w:val="0"/>
          <w:numId w:val="1"/>
        </w:numPr>
        <w:tabs>
          <w:tab w:val="left" w:pos="693"/>
        </w:tabs>
        <w:ind w:left="693" w:hanging="145"/>
        <w:rPr>
          <w:sz w:val="24"/>
          <w:szCs w:val="24"/>
        </w:rPr>
      </w:pPr>
      <w:r w:rsidRPr="00FE7640">
        <w:rPr>
          <w:color w:val="1D1D1D"/>
          <w:spacing w:val="-2"/>
          <w:sz w:val="24"/>
          <w:szCs w:val="24"/>
        </w:rPr>
        <w:t>punoljetnost,</w:t>
      </w:r>
    </w:p>
    <w:p w14:paraId="58BB67D9" w14:textId="77777777" w:rsidR="00493B93" w:rsidRPr="00FE7640" w:rsidRDefault="00FE7640">
      <w:pPr>
        <w:pStyle w:val="Odlomakpopisa"/>
        <w:numPr>
          <w:ilvl w:val="0"/>
          <w:numId w:val="1"/>
        </w:numPr>
        <w:tabs>
          <w:tab w:val="left" w:pos="690"/>
        </w:tabs>
        <w:spacing w:line="276" w:lineRule="exact"/>
        <w:ind w:left="690" w:hanging="137"/>
        <w:rPr>
          <w:sz w:val="24"/>
          <w:szCs w:val="24"/>
        </w:rPr>
      </w:pPr>
      <w:r w:rsidRPr="00FE7640">
        <w:rPr>
          <w:color w:val="1D1D1D"/>
          <w:spacing w:val="-5"/>
          <w:sz w:val="24"/>
          <w:szCs w:val="24"/>
        </w:rPr>
        <w:t>hrvatsko</w:t>
      </w:r>
      <w:r w:rsidRPr="00FE7640">
        <w:rPr>
          <w:color w:val="1D1D1D"/>
          <w:spacing w:val="2"/>
          <w:sz w:val="24"/>
          <w:szCs w:val="24"/>
        </w:rPr>
        <w:t xml:space="preserve"> </w:t>
      </w:r>
      <w:r w:rsidR="0022071F" w:rsidRPr="00FE7640">
        <w:rPr>
          <w:color w:val="1D1D1D"/>
          <w:spacing w:val="-2"/>
          <w:sz w:val="24"/>
          <w:szCs w:val="24"/>
        </w:rPr>
        <w:t>drž</w:t>
      </w:r>
      <w:r w:rsidRPr="00FE7640">
        <w:rPr>
          <w:color w:val="1D1D1D"/>
          <w:spacing w:val="-2"/>
          <w:sz w:val="24"/>
          <w:szCs w:val="24"/>
        </w:rPr>
        <w:t>avljanstvo,</w:t>
      </w:r>
    </w:p>
    <w:p w14:paraId="288BD8A9" w14:textId="77777777" w:rsidR="00493B93" w:rsidRPr="00FE7640" w:rsidRDefault="00FE7640">
      <w:pPr>
        <w:pStyle w:val="Odlomakpopisa"/>
        <w:numPr>
          <w:ilvl w:val="0"/>
          <w:numId w:val="1"/>
        </w:numPr>
        <w:tabs>
          <w:tab w:val="left" w:pos="692"/>
        </w:tabs>
        <w:spacing w:line="281" w:lineRule="exact"/>
        <w:ind w:left="692" w:hanging="144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zdravstvena</w:t>
      </w:r>
      <w:r w:rsidRPr="00FE7640">
        <w:rPr>
          <w:color w:val="1D1D1D"/>
          <w:spacing w:val="-7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sposobnost</w:t>
      </w:r>
      <w:r w:rsidRPr="00FE7640">
        <w:rPr>
          <w:color w:val="1D1D1D"/>
          <w:spacing w:val="-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za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obavljanje</w:t>
      </w:r>
      <w:r w:rsidRPr="00FE7640">
        <w:rPr>
          <w:color w:val="1D1D1D"/>
          <w:spacing w:val="-5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poslova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radnog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mjesta.</w:t>
      </w:r>
    </w:p>
    <w:p w14:paraId="1803834B" w14:textId="77777777" w:rsidR="00493B93" w:rsidRPr="00FE7640" w:rsidRDefault="00FE7640">
      <w:pPr>
        <w:pStyle w:val="Tijeloteksta"/>
        <w:spacing w:before="271" w:line="232" w:lineRule="auto"/>
        <w:ind w:left="556" w:hanging="2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Osim</w:t>
      </w:r>
      <w:r w:rsidRPr="00FE7640">
        <w:rPr>
          <w:color w:val="1D1D1D"/>
          <w:spacing w:val="-8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općih uvjeta</w:t>
      </w:r>
      <w:r w:rsidRPr="00FE7640">
        <w:rPr>
          <w:color w:val="1D1D1D"/>
          <w:spacing w:val="-7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koji su</w:t>
      </w:r>
      <w:r w:rsidRPr="00FE7640">
        <w:rPr>
          <w:color w:val="1D1D1D"/>
          <w:spacing w:val="-9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propisani člankom 12. Zakona,</w:t>
      </w:r>
      <w:r w:rsidRPr="00FE7640">
        <w:rPr>
          <w:color w:val="1D1D1D"/>
          <w:spacing w:val="-5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kandidat mora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 xml:space="preserve">ispunjavati i </w:t>
      </w:r>
      <w:r w:rsidRPr="00FE7640">
        <w:rPr>
          <w:color w:val="1D1D1D"/>
          <w:sz w:val="24"/>
          <w:szCs w:val="24"/>
        </w:rPr>
        <w:t>slijedeće posebne uvjete:</w:t>
      </w:r>
    </w:p>
    <w:p w14:paraId="59D09B0D" w14:textId="77777777" w:rsidR="00493B93" w:rsidRPr="00FE7640" w:rsidRDefault="0022071F">
      <w:pPr>
        <w:pStyle w:val="Odlomakpopisa"/>
        <w:numPr>
          <w:ilvl w:val="0"/>
          <w:numId w:val="1"/>
        </w:numPr>
        <w:tabs>
          <w:tab w:val="left" w:pos="695"/>
        </w:tabs>
        <w:spacing w:line="280" w:lineRule="exact"/>
        <w:ind w:left="695" w:hanging="142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niž</w:t>
      </w:r>
      <w:r w:rsidR="00FE7640" w:rsidRPr="00FE7640">
        <w:rPr>
          <w:color w:val="1D1D1D"/>
          <w:spacing w:val="-4"/>
          <w:sz w:val="24"/>
          <w:szCs w:val="24"/>
        </w:rPr>
        <w:t>a</w:t>
      </w:r>
      <w:r w:rsidR="00FE7640" w:rsidRPr="00FE7640">
        <w:rPr>
          <w:color w:val="1D1D1D"/>
          <w:spacing w:val="-7"/>
          <w:sz w:val="24"/>
          <w:szCs w:val="24"/>
        </w:rPr>
        <w:t xml:space="preserve"> </w:t>
      </w:r>
      <w:r w:rsidR="00FE7640" w:rsidRPr="00FE7640">
        <w:rPr>
          <w:color w:val="1D1D1D"/>
          <w:spacing w:val="-4"/>
          <w:sz w:val="24"/>
          <w:szCs w:val="24"/>
        </w:rPr>
        <w:t>stručna sprema.</w:t>
      </w:r>
    </w:p>
    <w:p w14:paraId="32D93484" w14:textId="77777777" w:rsidR="00493B93" w:rsidRPr="00FE7640" w:rsidRDefault="00FE7640">
      <w:pPr>
        <w:pStyle w:val="Tijeloteksta"/>
        <w:spacing w:before="277" w:line="232" w:lineRule="auto"/>
        <w:ind w:left="562"/>
        <w:rPr>
          <w:sz w:val="24"/>
          <w:szCs w:val="24"/>
        </w:rPr>
      </w:pPr>
      <w:r w:rsidRPr="00FE7640">
        <w:rPr>
          <w:color w:val="1D1D1D"/>
          <w:spacing w:val="-2"/>
          <w:sz w:val="24"/>
          <w:szCs w:val="24"/>
        </w:rPr>
        <w:t>U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službu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ne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mogu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biti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primljene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osobe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za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koje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postoje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zapreke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iz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članka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15.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i</w:t>
      </w:r>
      <w:r w:rsidRPr="00FE7640">
        <w:rPr>
          <w:color w:val="1D1D1D"/>
          <w:spacing w:val="-14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>16.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pacing w:val="-2"/>
          <w:sz w:val="24"/>
          <w:szCs w:val="24"/>
        </w:rPr>
        <w:t xml:space="preserve">Zakona. </w:t>
      </w:r>
      <w:r w:rsidRPr="00FE7640">
        <w:rPr>
          <w:color w:val="1D1D1D"/>
          <w:sz w:val="24"/>
          <w:szCs w:val="24"/>
        </w:rPr>
        <w:t>Uz</w:t>
      </w:r>
      <w:r w:rsidRPr="00FE7640">
        <w:rPr>
          <w:color w:val="1D1D1D"/>
          <w:spacing w:val="-7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prijavu na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oglas</w:t>
      </w:r>
      <w:r w:rsidRPr="00FE7640">
        <w:rPr>
          <w:color w:val="1D1D1D"/>
          <w:spacing w:val="-3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potrebno</w:t>
      </w:r>
      <w:r w:rsidRPr="00FE7640">
        <w:rPr>
          <w:color w:val="1D1D1D"/>
          <w:spacing w:val="14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je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="0022071F" w:rsidRPr="00FE7640">
        <w:rPr>
          <w:color w:val="1D1D1D"/>
          <w:sz w:val="24"/>
          <w:szCs w:val="24"/>
        </w:rPr>
        <w:t>prilož</w:t>
      </w:r>
      <w:r w:rsidRPr="00FE7640">
        <w:rPr>
          <w:color w:val="1D1D1D"/>
          <w:sz w:val="24"/>
          <w:szCs w:val="24"/>
        </w:rPr>
        <w:t>iti:</w:t>
      </w:r>
    </w:p>
    <w:p w14:paraId="51C069EB" w14:textId="77777777" w:rsidR="00493B93" w:rsidRPr="00FE7640" w:rsidRDefault="00FE7640">
      <w:pPr>
        <w:pStyle w:val="Odlomakpopisa"/>
        <w:numPr>
          <w:ilvl w:val="0"/>
          <w:numId w:val="1"/>
        </w:numPr>
        <w:tabs>
          <w:tab w:val="left" w:pos="702"/>
        </w:tabs>
        <w:spacing w:line="270" w:lineRule="exact"/>
        <w:ind w:left="702" w:hanging="144"/>
        <w:rPr>
          <w:sz w:val="24"/>
          <w:szCs w:val="24"/>
        </w:rPr>
      </w:pPr>
      <w:r w:rsidRPr="00FE7640">
        <w:rPr>
          <w:color w:val="1D1D1D"/>
          <w:spacing w:val="-2"/>
          <w:sz w:val="24"/>
          <w:szCs w:val="24"/>
        </w:rPr>
        <w:t>životopis,</w:t>
      </w:r>
    </w:p>
    <w:p w14:paraId="5DAC3E87" w14:textId="77777777" w:rsidR="00493B93" w:rsidRPr="00FE7640" w:rsidRDefault="00FE7640">
      <w:pPr>
        <w:pStyle w:val="Odlomakpopisa"/>
        <w:numPr>
          <w:ilvl w:val="0"/>
          <w:numId w:val="1"/>
        </w:numPr>
        <w:tabs>
          <w:tab w:val="left" w:pos="703"/>
        </w:tabs>
        <w:ind w:left="703" w:hanging="145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presliku</w:t>
      </w:r>
      <w:r w:rsidRPr="00FE7640">
        <w:rPr>
          <w:color w:val="1D1D1D"/>
          <w:spacing w:val="-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osobne</w:t>
      </w:r>
      <w:r w:rsidRPr="00FE7640">
        <w:rPr>
          <w:color w:val="1D1D1D"/>
          <w:spacing w:val="-7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iskaznice</w:t>
      </w:r>
      <w:r w:rsidRPr="00FE7640">
        <w:rPr>
          <w:color w:val="1D1D1D"/>
          <w:spacing w:val="-6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ili</w:t>
      </w:r>
      <w:r w:rsidRPr="00FE7640">
        <w:rPr>
          <w:color w:val="1D1D1D"/>
          <w:spacing w:val="-10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domovnice,</w:t>
      </w:r>
    </w:p>
    <w:p w14:paraId="33E798EF" w14:textId="77777777" w:rsidR="00493B93" w:rsidRPr="00FE7640" w:rsidRDefault="00FE7640">
      <w:pPr>
        <w:pStyle w:val="Odlomakpopisa"/>
        <w:numPr>
          <w:ilvl w:val="0"/>
          <w:numId w:val="1"/>
        </w:numPr>
        <w:tabs>
          <w:tab w:val="left" w:pos="703"/>
        </w:tabs>
        <w:ind w:left="703" w:hanging="140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dokaz</w:t>
      </w:r>
      <w:r w:rsidRPr="00FE7640">
        <w:rPr>
          <w:color w:val="1D1D1D"/>
          <w:spacing w:val="-9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o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stečenoj</w:t>
      </w:r>
      <w:r w:rsidRPr="00FE7640">
        <w:rPr>
          <w:color w:val="1D1D1D"/>
          <w:spacing w:val="-5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stručnoj</w:t>
      </w:r>
      <w:r w:rsidRPr="00FE7640">
        <w:rPr>
          <w:color w:val="1D1D1D"/>
          <w:spacing w:val="-3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spremi</w:t>
      </w:r>
      <w:r w:rsidRPr="00FE7640">
        <w:rPr>
          <w:color w:val="1D1D1D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(presliku</w:t>
      </w:r>
      <w:r w:rsidRPr="00FE7640">
        <w:rPr>
          <w:color w:val="1D1D1D"/>
          <w:spacing w:val="-3"/>
          <w:sz w:val="24"/>
          <w:szCs w:val="24"/>
        </w:rPr>
        <w:t xml:space="preserve"> </w:t>
      </w:r>
      <w:r w:rsidR="0022071F" w:rsidRPr="00FE7640">
        <w:rPr>
          <w:color w:val="1D1D1D"/>
          <w:spacing w:val="-4"/>
          <w:sz w:val="24"/>
          <w:szCs w:val="24"/>
        </w:rPr>
        <w:t>svjedodž</w:t>
      </w:r>
      <w:r w:rsidRPr="00FE7640">
        <w:rPr>
          <w:color w:val="1D1D1D"/>
          <w:spacing w:val="-4"/>
          <w:sz w:val="24"/>
          <w:szCs w:val="24"/>
        </w:rPr>
        <w:t>be),</w:t>
      </w:r>
    </w:p>
    <w:p w14:paraId="56E2E523" w14:textId="77777777" w:rsidR="00493B93" w:rsidRPr="00FE7640" w:rsidRDefault="00FE7640">
      <w:pPr>
        <w:pStyle w:val="Odlomakpopisa"/>
        <w:numPr>
          <w:ilvl w:val="0"/>
          <w:numId w:val="1"/>
        </w:numPr>
        <w:tabs>
          <w:tab w:val="left" w:pos="682"/>
          <w:tab w:val="left" w:pos="701"/>
        </w:tabs>
        <w:spacing w:before="2" w:line="232" w:lineRule="auto"/>
        <w:ind w:right="261" w:hanging="125"/>
        <w:rPr>
          <w:sz w:val="24"/>
          <w:szCs w:val="24"/>
        </w:rPr>
      </w:pPr>
      <w:r w:rsidRPr="00FE7640">
        <w:rPr>
          <w:color w:val="1D1D1D"/>
          <w:sz w:val="24"/>
          <w:szCs w:val="24"/>
        </w:rPr>
        <w:tab/>
      </w:r>
      <w:r w:rsidR="0022071F" w:rsidRPr="00FE7640">
        <w:rPr>
          <w:color w:val="1D1D1D"/>
          <w:spacing w:val="-4"/>
          <w:sz w:val="24"/>
          <w:szCs w:val="24"/>
        </w:rPr>
        <w:t>uvjerenje nadlež</w:t>
      </w:r>
      <w:r w:rsidRPr="00FE7640">
        <w:rPr>
          <w:color w:val="1D1D1D"/>
          <w:spacing w:val="-4"/>
          <w:sz w:val="24"/>
          <w:szCs w:val="24"/>
        </w:rPr>
        <w:t>nog suda</w:t>
      </w:r>
      <w:r w:rsidRPr="00FE7640">
        <w:rPr>
          <w:color w:val="1D1D1D"/>
          <w:spacing w:val="-8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da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se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protiv</w:t>
      </w:r>
      <w:r w:rsidRPr="00FE7640">
        <w:rPr>
          <w:color w:val="1D1D1D"/>
          <w:spacing w:val="-9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kandidata ne</w:t>
      </w:r>
      <w:r w:rsidRPr="00FE7640">
        <w:rPr>
          <w:color w:val="1D1D1D"/>
          <w:spacing w:val="-9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vodi</w:t>
      </w:r>
      <w:r w:rsidRPr="00FE7640">
        <w:rPr>
          <w:color w:val="1D1D1D"/>
          <w:spacing w:val="-5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kazneni</w:t>
      </w:r>
      <w:r w:rsidRPr="00FE7640">
        <w:rPr>
          <w:color w:val="1D1D1D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postupak (ne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 xml:space="preserve">stariji od </w:t>
      </w:r>
      <w:r w:rsidRPr="00FE7640">
        <w:rPr>
          <w:color w:val="1D1D1D"/>
          <w:sz w:val="24"/>
          <w:szCs w:val="24"/>
        </w:rPr>
        <w:t>6 mjeseci),</w:t>
      </w:r>
    </w:p>
    <w:p w14:paraId="597D4129" w14:textId="77777777" w:rsidR="00493B93" w:rsidRPr="00FE7640" w:rsidRDefault="00FE7640">
      <w:pPr>
        <w:pStyle w:val="Odlomakpopisa"/>
        <w:numPr>
          <w:ilvl w:val="0"/>
          <w:numId w:val="1"/>
        </w:numPr>
        <w:tabs>
          <w:tab w:val="left" w:pos="707"/>
        </w:tabs>
        <w:spacing w:line="275" w:lineRule="exact"/>
        <w:ind w:left="707" w:hanging="144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elektronički</w:t>
      </w:r>
      <w:r w:rsidRPr="00FE7640">
        <w:rPr>
          <w:color w:val="1D1D1D"/>
          <w:spacing w:val="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zapis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sa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HZMO,</w:t>
      </w:r>
    </w:p>
    <w:p w14:paraId="3539ACBE" w14:textId="77777777" w:rsidR="00493B93" w:rsidRPr="00FE7640" w:rsidRDefault="00FE7640">
      <w:pPr>
        <w:pStyle w:val="Odlomakpopisa"/>
        <w:numPr>
          <w:ilvl w:val="0"/>
          <w:numId w:val="1"/>
        </w:numPr>
        <w:tabs>
          <w:tab w:val="left" w:pos="687"/>
          <w:tab w:val="left" w:pos="710"/>
        </w:tabs>
        <w:spacing w:before="2" w:line="232" w:lineRule="auto"/>
        <w:ind w:left="687" w:right="1155" w:hanging="124"/>
        <w:rPr>
          <w:sz w:val="24"/>
          <w:szCs w:val="24"/>
        </w:rPr>
      </w:pPr>
      <w:r w:rsidRPr="00FE7640">
        <w:rPr>
          <w:color w:val="1D1D1D"/>
          <w:sz w:val="24"/>
          <w:szCs w:val="24"/>
        </w:rPr>
        <w:tab/>
      </w:r>
      <w:r w:rsidRPr="00FE7640">
        <w:rPr>
          <w:color w:val="1D1D1D"/>
          <w:spacing w:val="-4"/>
          <w:sz w:val="24"/>
          <w:szCs w:val="24"/>
        </w:rPr>
        <w:t>vlastoručno</w:t>
      </w:r>
      <w:r w:rsidRPr="00FE7640">
        <w:rPr>
          <w:color w:val="1D1D1D"/>
          <w:spacing w:val="-3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potpisanu izjavu da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ne</w:t>
      </w:r>
      <w:r w:rsidRPr="00FE7640">
        <w:rPr>
          <w:color w:val="1D1D1D"/>
          <w:spacing w:val="-8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postoje zapreke iz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članka 15.</w:t>
      </w:r>
      <w:r w:rsidRPr="00FE7640">
        <w:rPr>
          <w:color w:val="1D1D1D"/>
          <w:spacing w:val="-6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i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16.</w:t>
      </w:r>
      <w:r w:rsidRPr="00FE7640">
        <w:rPr>
          <w:color w:val="1D1D1D"/>
          <w:spacing w:val="-7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 xml:space="preserve">naprijed </w:t>
      </w:r>
      <w:r w:rsidRPr="00FE7640">
        <w:rPr>
          <w:color w:val="1D1D1D"/>
          <w:sz w:val="24"/>
          <w:szCs w:val="24"/>
        </w:rPr>
        <w:t>navedenog Zakona.</w:t>
      </w:r>
    </w:p>
    <w:p w14:paraId="00A4CF9E" w14:textId="77777777" w:rsidR="00493B93" w:rsidRPr="00FE7640" w:rsidRDefault="00FE7640">
      <w:pPr>
        <w:pStyle w:val="Tijeloteksta"/>
        <w:spacing w:before="273" w:line="232" w:lineRule="auto"/>
        <w:ind w:left="132" w:firstLine="7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Uvjerenje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o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zdravstvenoj</w:t>
      </w:r>
      <w:r w:rsidRPr="00FE7640">
        <w:rPr>
          <w:color w:val="1D1D1D"/>
          <w:spacing w:val="4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sposobnosti</w:t>
      </w:r>
      <w:r w:rsidRPr="00FE7640">
        <w:rPr>
          <w:color w:val="1D1D1D"/>
          <w:spacing w:val="8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za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obavljanje poslova</w:t>
      </w:r>
      <w:r w:rsidRPr="00FE7640">
        <w:rPr>
          <w:color w:val="1D1D1D"/>
          <w:spacing w:val="-7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dostavlja</w:t>
      </w:r>
      <w:r w:rsidRPr="00FE7640">
        <w:rPr>
          <w:color w:val="1D1D1D"/>
          <w:spacing w:val="-10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izabrani</w:t>
      </w:r>
      <w:r w:rsidRPr="00FE7640">
        <w:rPr>
          <w:color w:val="1D1D1D"/>
          <w:spacing w:val="-5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 xml:space="preserve">kandidat po </w:t>
      </w:r>
      <w:r w:rsidRPr="00FE7640">
        <w:rPr>
          <w:color w:val="1D1D1D"/>
          <w:sz w:val="24"/>
          <w:szCs w:val="24"/>
        </w:rPr>
        <w:t>obavijesti</w:t>
      </w:r>
      <w:r w:rsidRPr="00FE7640">
        <w:rPr>
          <w:color w:val="1D1D1D"/>
          <w:spacing w:val="-7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o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izboru,</w:t>
      </w:r>
      <w:r w:rsidRPr="00FE7640">
        <w:rPr>
          <w:color w:val="1D1D1D"/>
          <w:spacing w:val="-4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a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prije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donošenja</w:t>
      </w:r>
      <w:r w:rsidRPr="00FE7640">
        <w:rPr>
          <w:color w:val="1D1D1D"/>
          <w:spacing w:val="-5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rješenja</w:t>
      </w:r>
      <w:r w:rsidRPr="00FE7640">
        <w:rPr>
          <w:color w:val="1D1D1D"/>
          <w:spacing w:val="-9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o</w:t>
      </w:r>
      <w:r w:rsidRPr="00FE7640">
        <w:rPr>
          <w:color w:val="1D1D1D"/>
          <w:spacing w:val="-13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prijmu</w:t>
      </w:r>
      <w:r w:rsidRPr="00FE7640">
        <w:rPr>
          <w:color w:val="1D1D1D"/>
          <w:spacing w:val="-1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u</w:t>
      </w:r>
      <w:r w:rsidRPr="00FE7640">
        <w:rPr>
          <w:color w:val="1D1D1D"/>
          <w:spacing w:val="-16"/>
          <w:sz w:val="24"/>
          <w:szCs w:val="24"/>
        </w:rPr>
        <w:t xml:space="preserve"> </w:t>
      </w:r>
      <w:r w:rsidRPr="00FE7640">
        <w:rPr>
          <w:color w:val="1D1D1D"/>
          <w:sz w:val="24"/>
          <w:szCs w:val="24"/>
        </w:rPr>
        <w:t>službu.</w:t>
      </w:r>
    </w:p>
    <w:p w14:paraId="4DBD84AA" w14:textId="77777777" w:rsidR="00493B93" w:rsidRPr="00FE7640" w:rsidRDefault="00FE7640">
      <w:pPr>
        <w:pStyle w:val="Tijeloteksta"/>
        <w:spacing w:before="273" w:line="232" w:lineRule="auto"/>
        <w:ind w:left="146" w:right="116" w:hanging="7"/>
        <w:jc w:val="both"/>
        <w:rPr>
          <w:sz w:val="24"/>
          <w:szCs w:val="24"/>
        </w:rPr>
      </w:pPr>
      <w:r w:rsidRPr="00FE7640">
        <w:rPr>
          <w:color w:val="1D1D1D"/>
          <w:spacing w:val="-4"/>
          <w:sz w:val="24"/>
          <w:szCs w:val="24"/>
        </w:rPr>
        <w:t>Ako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kandidat</w:t>
      </w:r>
      <w:r w:rsidRPr="00FE7640">
        <w:rPr>
          <w:color w:val="1D1D1D"/>
          <w:spacing w:val="-10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ostvaruje pravo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na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prednost pri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zapošljavanju</w:t>
      </w:r>
      <w:r w:rsidRPr="00FE7640">
        <w:rPr>
          <w:color w:val="1D1D1D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prema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posebnom</w:t>
      </w:r>
      <w:r w:rsidRPr="00FE7640">
        <w:rPr>
          <w:color w:val="1D1D1D"/>
          <w:spacing w:val="-5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zakonu,</w:t>
      </w:r>
      <w:r w:rsidRPr="00FE7640">
        <w:rPr>
          <w:color w:val="1D1D1D"/>
          <w:spacing w:val="-8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dužan je u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prijavi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na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oglas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pozvati</w:t>
      </w:r>
      <w:r w:rsidRPr="00FE7640">
        <w:rPr>
          <w:color w:val="1D1D1D"/>
          <w:spacing w:val="-8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se</w:t>
      </w:r>
      <w:r w:rsidRPr="00FE7640">
        <w:rPr>
          <w:color w:val="1D1D1D"/>
          <w:spacing w:val="-15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na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to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pravo,</w:t>
      </w:r>
      <w:r w:rsidRPr="00FE7640">
        <w:rPr>
          <w:color w:val="1D1D1D"/>
          <w:spacing w:val="-8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dostaviti</w:t>
      </w:r>
      <w:r w:rsidRPr="00FE7640">
        <w:rPr>
          <w:color w:val="1D1D1D"/>
          <w:spacing w:val="-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ispravu iz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koje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je</w:t>
      </w:r>
      <w:r w:rsidRPr="00FE7640">
        <w:rPr>
          <w:color w:val="1D1D1D"/>
          <w:spacing w:val="-1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razvidno</w:t>
      </w:r>
      <w:r w:rsidRPr="00FE7640">
        <w:rPr>
          <w:color w:val="1D1D1D"/>
          <w:spacing w:val="-6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to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pravo,</w:t>
      </w:r>
      <w:r w:rsidRPr="00FE7640">
        <w:rPr>
          <w:color w:val="1D1D1D"/>
          <w:spacing w:val="-1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pri</w:t>
      </w:r>
      <w:r w:rsidRPr="00FE7640">
        <w:rPr>
          <w:color w:val="1D1D1D"/>
          <w:spacing w:val="-12"/>
          <w:sz w:val="24"/>
          <w:szCs w:val="24"/>
        </w:rPr>
        <w:t xml:space="preserve"> </w:t>
      </w:r>
      <w:r w:rsidRPr="00FE7640">
        <w:rPr>
          <w:color w:val="1D1D1D"/>
          <w:spacing w:val="-4"/>
          <w:sz w:val="24"/>
          <w:szCs w:val="24"/>
        </w:rPr>
        <w:t>čemu</w:t>
      </w:r>
    </w:p>
    <w:p w14:paraId="7A97444C" w14:textId="77777777" w:rsidR="00493B93" w:rsidRPr="00FE7640" w:rsidRDefault="00493B93">
      <w:pPr>
        <w:spacing w:line="232" w:lineRule="auto"/>
        <w:jc w:val="both"/>
        <w:rPr>
          <w:sz w:val="24"/>
          <w:szCs w:val="24"/>
        </w:rPr>
        <w:sectPr w:rsidR="00493B93" w:rsidRPr="00FE7640" w:rsidSect="006F61C7">
          <w:type w:val="continuous"/>
          <w:pgSz w:w="11910" w:h="16830"/>
          <w:pgMar w:top="1040" w:right="1140" w:bottom="280" w:left="1380" w:header="720" w:footer="720" w:gutter="0"/>
          <w:cols w:space="720"/>
        </w:sectPr>
      </w:pPr>
    </w:p>
    <w:p w14:paraId="18241B69" w14:textId="77777777" w:rsidR="00493B93" w:rsidRPr="00FE7640" w:rsidRDefault="00FE7640">
      <w:pPr>
        <w:pStyle w:val="Tijeloteksta"/>
        <w:spacing w:before="88" w:line="228" w:lineRule="auto"/>
        <w:ind w:left="127" w:hanging="13"/>
        <w:rPr>
          <w:sz w:val="24"/>
          <w:szCs w:val="24"/>
        </w:rPr>
      </w:pPr>
      <w:r w:rsidRPr="00FE7640">
        <w:rPr>
          <w:color w:val="1F1F1F"/>
          <w:sz w:val="24"/>
          <w:szCs w:val="24"/>
        </w:rPr>
        <w:lastRenderedPageBreak/>
        <w:t>se</w:t>
      </w:r>
      <w:r w:rsidRPr="00FE7640">
        <w:rPr>
          <w:color w:val="1F1F1F"/>
          <w:spacing w:val="17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napominje</w:t>
      </w:r>
      <w:r w:rsidRPr="00FE7640">
        <w:rPr>
          <w:color w:val="1F1F1F"/>
          <w:spacing w:val="32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da</w:t>
      </w:r>
      <w:r w:rsidRPr="00FE7640">
        <w:rPr>
          <w:color w:val="1F1F1F"/>
          <w:spacing w:val="19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takvi</w:t>
      </w:r>
      <w:r w:rsidRPr="00FE7640">
        <w:rPr>
          <w:color w:val="1F1F1F"/>
          <w:spacing w:val="22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kandidati</w:t>
      </w:r>
      <w:r w:rsidRPr="00FE7640">
        <w:rPr>
          <w:color w:val="1F1F1F"/>
          <w:spacing w:val="3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imaju</w:t>
      </w:r>
      <w:r w:rsidRPr="00FE7640">
        <w:rPr>
          <w:color w:val="1F1F1F"/>
          <w:spacing w:val="2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prednost</w:t>
      </w:r>
      <w:r w:rsidRPr="00FE7640">
        <w:rPr>
          <w:color w:val="1F1F1F"/>
          <w:spacing w:val="33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u</w:t>
      </w:r>
      <w:r w:rsidRPr="00FE7640">
        <w:rPr>
          <w:color w:val="1F1F1F"/>
          <w:spacing w:val="20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odnosu</w:t>
      </w:r>
      <w:r w:rsidRPr="00FE7640">
        <w:rPr>
          <w:color w:val="1F1F1F"/>
          <w:spacing w:val="28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na</w:t>
      </w:r>
      <w:r w:rsidRPr="00FE7640">
        <w:rPr>
          <w:color w:val="1F1F1F"/>
          <w:spacing w:val="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ostale</w:t>
      </w:r>
      <w:r w:rsidRPr="00FE7640">
        <w:rPr>
          <w:color w:val="1F1F1F"/>
          <w:spacing w:val="21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kandidate</w:t>
      </w:r>
      <w:r w:rsidRPr="00FE7640">
        <w:rPr>
          <w:color w:val="1F1F1F"/>
          <w:spacing w:val="31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samo</w:t>
      </w:r>
      <w:r w:rsidRPr="00FE7640">
        <w:rPr>
          <w:color w:val="1F1F1F"/>
          <w:spacing w:val="2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pod jednakim uvjetima.</w:t>
      </w:r>
    </w:p>
    <w:p w14:paraId="3C3C521A" w14:textId="77777777" w:rsidR="00493B93" w:rsidRPr="00FE7640" w:rsidRDefault="00FE7640">
      <w:pPr>
        <w:pStyle w:val="Tijeloteksta"/>
        <w:spacing w:before="1" w:line="228" w:lineRule="auto"/>
        <w:ind w:left="120" w:firstLine="5"/>
        <w:rPr>
          <w:sz w:val="24"/>
          <w:szCs w:val="24"/>
        </w:rPr>
      </w:pPr>
      <w:r w:rsidRPr="00FE7640">
        <w:rPr>
          <w:color w:val="1F1F1F"/>
          <w:sz w:val="24"/>
          <w:szCs w:val="24"/>
        </w:rPr>
        <w:t>Navedeni dokazi</w:t>
      </w:r>
      <w:r w:rsidRPr="00FE7640">
        <w:rPr>
          <w:color w:val="1F1F1F"/>
          <w:spacing w:val="4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prilažu</w:t>
      </w:r>
      <w:r w:rsidRPr="00FE7640">
        <w:rPr>
          <w:color w:val="1F1F1F"/>
          <w:spacing w:val="-2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se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u</w:t>
      </w:r>
      <w:r w:rsidRPr="00FE7640">
        <w:rPr>
          <w:color w:val="1F1F1F"/>
          <w:spacing w:val="-9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izvorniku ili</w:t>
      </w:r>
      <w:r w:rsidRPr="00FE7640">
        <w:rPr>
          <w:color w:val="1F1F1F"/>
          <w:spacing w:val="-4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preslici</w:t>
      </w:r>
      <w:r w:rsidRPr="00FE7640">
        <w:rPr>
          <w:color w:val="1F1F1F"/>
          <w:spacing w:val="1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koja</w:t>
      </w:r>
      <w:r w:rsidRPr="00FE7640">
        <w:rPr>
          <w:color w:val="1F1F1F"/>
          <w:spacing w:val="-7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ne</w:t>
      </w:r>
      <w:r w:rsidRPr="00FE7640">
        <w:rPr>
          <w:color w:val="1F1F1F"/>
          <w:spacing w:val="-9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treba</w:t>
      </w:r>
      <w:r w:rsidRPr="00FE7640">
        <w:rPr>
          <w:color w:val="1F1F1F"/>
          <w:spacing w:val="-7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biti</w:t>
      </w:r>
      <w:r w:rsidRPr="00FE7640">
        <w:rPr>
          <w:color w:val="1F1F1F"/>
          <w:spacing w:val="-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ovjerena,</w:t>
      </w:r>
      <w:r w:rsidRPr="00FE7640">
        <w:rPr>
          <w:color w:val="1F1F1F"/>
          <w:spacing w:val="3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a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prije</w:t>
      </w:r>
      <w:r w:rsidRPr="00FE7640">
        <w:rPr>
          <w:color w:val="1F1F1F"/>
          <w:spacing w:val="-8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izbora kandidat će</w:t>
      </w:r>
      <w:r w:rsidRPr="00FE7640">
        <w:rPr>
          <w:color w:val="1F1F1F"/>
          <w:spacing w:val="-7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predočiti izvornik.</w:t>
      </w:r>
    </w:p>
    <w:p w14:paraId="712689CE" w14:textId="77777777" w:rsidR="00493B93" w:rsidRPr="00FE7640" w:rsidRDefault="00FE7640">
      <w:pPr>
        <w:pStyle w:val="Tijeloteksta"/>
        <w:spacing w:before="5" w:line="228" w:lineRule="auto"/>
        <w:ind w:left="123" w:hanging="3"/>
        <w:rPr>
          <w:sz w:val="24"/>
          <w:szCs w:val="24"/>
        </w:rPr>
      </w:pPr>
      <w:r w:rsidRPr="00FE7640">
        <w:rPr>
          <w:color w:val="1F1F1F"/>
          <w:spacing w:val="-6"/>
          <w:sz w:val="24"/>
          <w:szCs w:val="24"/>
        </w:rPr>
        <w:t>Urednom</w:t>
      </w:r>
      <w:r w:rsidRPr="00FE7640">
        <w:rPr>
          <w:color w:val="1F1F1F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prijavom</w:t>
      </w:r>
      <w:r w:rsidRPr="00FE7640">
        <w:rPr>
          <w:color w:val="1F1F1F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smatrat</w:t>
      </w:r>
      <w:r w:rsidRPr="00FE7640">
        <w:rPr>
          <w:color w:val="1F1F1F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će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se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ona prijava koja</w:t>
      </w:r>
      <w:r w:rsidRPr="00FE7640">
        <w:rPr>
          <w:color w:val="1F1F1F"/>
          <w:spacing w:val="-9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sadrži</w:t>
      </w:r>
      <w:r w:rsidRPr="00FE7640">
        <w:rPr>
          <w:color w:val="1F1F1F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sve podatke</w:t>
      </w:r>
      <w:r w:rsidRPr="00FE7640">
        <w:rPr>
          <w:color w:val="1F1F1F"/>
          <w:spacing w:val="-9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i</w:t>
      </w:r>
      <w:r w:rsidRPr="00FE7640">
        <w:rPr>
          <w:color w:val="1F1F1F"/>
          <w:spacing w:val="-10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priloge navedene</w:t>
      </w:r>
      <w:r w:rsidRPr="00FE7640">
        <w:rPr>
          <w:color w:val="1F1F1F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>u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pacing w:val="-6"/>
          <w:sz w:val="24"/>
          <w:szCs w:val="24"/>
        </w:rPr>
        <w:t xml:space="preserve">ovom </w:t>
      </w:r>
      <w:r w:rsidRPr="00FE7640">
        <w:rPr>
          <w:color w:val="1F1F1F"/>
          <w:spacing w:val="-2"/>
          <w:sz w:val="24"/>
          <w:szCs w:val="24"/>
        </w:rPr>
        <w:t>oglasu.</w:t>
      </w:r>
    </w:p>
    <w:p w14:paraId="6E81A649" w14:textId="77777777" w:rsidR="00493B93" w:rsidRPr="00FE7640" w:rsidRDefault="00FE7640">
      <w:pPr>
        <w:pStyle w:val="Tijeloteksta"/>
        <w:spacing w:line="282" w:lineRule="exact"/>
        <w:ind w:left="130"/>
        <w:rPr>
          <w:sz w:val="24"/>
          <w:szCs w:val="24"/>
        </w:rPr>
      </w:pPr>
      <w:r w:rsidRPr="00FE7640">
        <w:rPr>
          <w:color w:val="1F1F1F"/>
          <w:spacing w:val="-4"/>
          <w:sz w:val="24"/>
          <w:szCs w:val="24"/>
        </w:rPr>
        <w:t>Nepotpune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i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nepravovremene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prijave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neće</w:t>
      </w:r>
      <w:r w:rsidRPr="00FE7640">
        <w:rPr>
          <w:color w:val="1F1F1F"/>
          <w:spacing w:val="-10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se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razmatrati.</w:t>
      </w:r>
    </w:p>
    <w:p w14:paraId="7ED5217F" w14:textId="77777777" w:rsidR="00493B93" w:rsidRPr="00FE7640" w:rsidRDefault="00FE7640">
      <w:pPr>
        <w:spacing w:before="274" w:line="230" w:lineRule="auto"/>
        <w:ind w:left="123" w:right="167" w:hanging="1"/>
        <w:jc w:val="both"/>
        <w:rPr>
          <w:b/>
          <w:sz w:val="24"/>
          <w:szCs w:val="24"/>
        </w:rPr>
      </w:pPr>
      <w:r w:rsidRPr="00FE7640">
        <w:rPr>
          <w:color w:val="1F1F1F"/>
          <w:sz w:val="24"/>
          <w:szCs w:val="24"/>
        </w:rPr>
        <w:t>Prijave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s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potrebnom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dokumentacijom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o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ispunjavanju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uvjeta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iz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oglasa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podnose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se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u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roku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od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 xml:space="preserve">8 dana od objave oglasa na </w:t>
      </w:r>
      <w:r w:rsidRPr="00FE7640">
        <w:rPr>
          <w:sz w:val="24"/>
          <w:szCs w:val="24"/>
        </w:rPr>
        <w:t xml:space="preserve">službenim stranicama </w:t>
      </w:r>
      <w:r w:rsidRPr="00FE7640">
        <w:rPr>
          <w:color w:val="1F1F1F"/>
          <w:sz w:val="24"/>
          <w:szCs w:val="24"/>
        </w:rPr>
        <w:t>Hrvatskog zavoda za zapošljavanje, Beli Manastir</w:t>
      </w:r>
      <w:r w:rsidRPr="00FE7640">
        <w:rPr>
          <w:color w:val="1F1F1F"/>
          <w:spacing w:val="-7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na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adresu:</w:t>
      </w:r>
      <w:r w:rsidRPr="00FE7640">
        <w:rPr>
          <w:color w:val="1F1F1F"/>
          <w:spacing w:val="-9"/>
          <w:sz w:val="24"/>
          <w:szCs w:val="24"/>
        </w:rPr>
        <w:t xml:space="preserve"> </w:t>
      </w:r>
      <w:r w:rsidRPr="00FE7640">
        <w:rPr>
          <w:b/>
          <w:color w:val="1F1F1F"/>
          <w:sz w:val="24"/>
          <w:szCs w:val="24"/>
        </w:rPr>
        <w:t>Općina</w:t>
      </w:r>
      <w:r w:rsidRPr="00FE7640">
        <w:rPr>
          <w:b/>
          <w:color w:val="1F1F1F"/>
          <w:spacing w:val="-3"/>
          <w:sz w:val="24"/>
          <w:szCs w:val="24"/>
        </w:rPr>
        <w:t xml:space="preserve"> </w:t>
      </w:r>
      <w:r w:rsidRPr="00FE7640">
        <w:rPr>
          <w:b/>
          <w:sz w:val="24"/>
          <w:szCs w:val="24"/>
        </w:rPr>
        <w:t xml:space="preserve">Čeminac, </w:t>
      </w:r>
      <w:r w:rsidRPr="00FE7640">
        <w:rPr>
          <w:sz w:val="24"/>
          <w:szCs w:val="24"/>
        </w:rPr>
        <w:t>Matije</w:t>
      </w:r>
      <w:r w:rsidRPr="00FE7640">
        <w:rPr>
          <w:spacing w:val="-13"/>
          <w:sz w:val="24"/>
          <w:szCs w:val="24"/>
        </w:rPr>
        <w:t xml:space="preserve"> </w:t>
      </w:r>
      <w:r w:rsidRPr="00FE7640">
        <w:rPr>
          <w:b/>
          <w:color w:val="1F1F1F"/>
          <w:sz w:val="24"/>
          <w:szCs w:val="24"/>
        </w:rPr>
        <w:t>Gupca</w:t>
      </w:r>
      <w:r w:rsidRPr="00FE7640">
        <w:rPr>
          <w:b/>
          <w:color w:val="1F1F1F"/>
          <w:spacing w:val="-11"/>
          <w:sz w:val="24"/>
          <w:szCs w:val="24"/>
        </w:rPr>
        <w:t xml:space="preserve"> </w:t>
      </w:r>
      <w:r w:rsidRPr="00FE7640">
        <w:rPr>
          <w:b/>
          <w:color w:val="1F1F1F"/>
          <w:sz w:val="24"/>
          <w:szCs w:val="24"/>
        </w:rPr>
        <w:t>1,</w:t>
      </w:r>
      <w:r w:rsidRPr="00FE7640">
        <w:rPr>
          <w:b/>
          <w:color w:val="1F1F1F"/>
          <w:spacing w:val="-13"/>
          <w:sz w:val="24"/>
          <w:szCs w:val="24"/>
        </w:rPr>
        <w:t xml:space="preserve"> </w:t>
      </w:r>
      <w:r w:rsidRPr="00FE7640">
        <w:rPr>
          <w:b/>
          <w:color w:val="1F1F1F"/>
          <w:sz w:val="24"/>
          <w:szCs w:val="24"/>
        </w:rPr>
        <w:t>31325</w:t>
      </w:r>
      <w:r w:rsidRPr="00FE7640">
        <w:rPr>
          <w:b/>
          <w:color w:val="1F1F1F"/>
          <w:spacing w:val="-7"/>
          <w:sz w:val="24"/>
          <w:szCs w:val="24"/>
        </w:rPr>
        <w:t xml:space="preserve"> </w:t>
      </w:r>
      <w:r w:rsidRPr="00FE7640">
        <w:rPr>
          <w:b/>
          <w:color w:val="1F1F1F"/>
          <w:sz w:val="24"/>
          <w:szCs w:val="24"/>
        </w:rPr>
        <w:t>Čeminac,</w:t>
      </w:r>
      <w:r w:rsidRPr="00FE7640">
        <w:rPr>
          <w:b/>
          <w:color w:val="1F1F1F"/>
          <w:spacing w:val="-7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s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b/>
          <w:color w:val="1F1F1F"/>
          <w:sz w:val="24"/>
          <w:szCs w:val="24"/>
        </w:rPr>
        <w:t xml:space="preserve">naznakom </w:t>
      </w:r>
      <w:r w:rsidRPr="00FE7640">
        <w:rPr>
          <w:color w:val="1F1F1F"/>
          <w:sz w:val="24"/>
          <w:szCs w:val="24"/>
        </w:rPr>
        <w:t>„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 xml:space="preserve">za </w:t>
      </w:r>
      <w:r w:rsidRPr="00FE7640">
        <w:rPr>
          <w:b/>
          <w:color w:val="1F1F1F"/>
          <w:w w:val="95"/>
          <w:sz w:val="24"/>
          <w:szCs w:val="24"/>
        </w:rPr>
        <w:t xml:space="preserve">prijam </w:t>
      </w:r>
      <w:r w:rsidRPr="00FE7640">
        <w:rPr>
          <w:color w:val="1F1F1F"/>
          <w:w w:val="95"/>
          <w:sz w:val="24"/>
          <w:szCs w:val="24"/>
        </w:rPr>
        <w:t xml:space="preserve">u </w:t>
      </w:r>
      <w:r w:rsidRPr="00FE7640">
        <w:rPr>
          <w:b/>
          <w:color w:val="1F1F1F"/>
          <w:w w:val="95"/>
          <w:sz w:val="24"/>
          <w:szCs w:val="24"/>
        </w:rPr>
        <w:t xml:space="preserve">službu na radno mjesto komunalni radnik </w:t>
      </w:r>
      <w:r w:rsidRPr="00FE7640">
        <w:rPr>
          <w:color w:val="1F1F1F"/>
          <w:w w:val="90"/>
          <w:sz w:val="24"/>
          <w:szCs w:val="24"/>
        </w:rPr>
        <w:t>—</w:t>
      </w:r>
      <w:r w:rsidRPr="00FE7640">
        <w:rPr>
          <w:color w:val="1F1F1F"/>
          <w:spacing w:val="-5"/>
          <w:w w:val="90"/>
          <w:sz w:val="24"/>
          <w:szCs w:val="24"/>
        </w:rPr>
        <w:t xml:space="preserve"> </w:t>
      </w:r>
      <w:r w:rsidRPr="00FE7640">
        <w:rPr>
          <w:b/>
          <w:color w:val="1F1F1F"/>
          <w:w w:val="95"/>
          <w:sz w:val="24"/>
          <w:szCs w:val="24"/>
        </w:rPr>
        <w:t>ne otvaraj.</w:t>
      </w:r>
    </w:p>
    <w:p w14:paraId="51730364" w14:textId="77777777" w:rsidR="00493B93" w:rsidRPr="00FE7640" w:rsidRDefault="00FE7640">
      <w:pPr>
        <w:pStyle w:val="Tijeloteksta"/>
        <w:spacing w:before="269" w:line="283" w:lineRule="exact"/>
        <w:ind w:left="128"/>
        <w:jc w:val="both"/>
        <w:rPr>
          <w:sz w:val="24"/>
          <w:szCs w:val="24"/>
        </w:rPr>
      </w:pPr>
      <w:r w:rsidRPr="00FE7640">
        <w:rPr>
          <w:color w:val="1F1F1F"/>
          <w:spacing w:val="-4"/>
          <w:sz w:val="24"/>
          <w:szCs w:val="24"/>
        </w:rPr>
        <w:t>O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rezultatima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oglasa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kandidati</w:t>
      </w:r>
      <w:r w:rsidRPr="00FE7640">
        <w:rPr>
          <w:color w:val="1F1F1F"/>
          <w:spacing w:val="-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će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biti</w:t>
      </w:r>
      <w:r w:rsidRPr="00FE7640">
        <w:rPr>
          <w:color w:val="1F1F1F"/>
          <w:spacing w:val="-9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pisano</w:t>
      </w:r>
      <w:r w:rsidRPr="00FE7640">
        <w:rPr>
          <w:color w:val="1F1F1F"/>
          <w:spacing w:val="-9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obaviješteni</w:t>
      </w:r>
      <w:r w:rsidRPr="00FE7640">
        <w:rPr>
          <w:color w:val="1F1F1F"/>
          <w:spacing w:val="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u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zakonskom</w:t>
      </w:r>
      <w:r w:rsidRPr="00FE7640">
        <w:rPr>
          <w:color w:val="1F1F1F"/>
          <w:spacing w:val="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roku.</w:t>
      </w:r>
    </w:p>
    <w:p w14:paraId="4455EFB7" w14:textId="77777777" w:rsidR="00493B93" w:rsidRPr="00FE7640" w:rsidRDefault="00FE7640">
      <w:pPr>
        <w:pStyle w:val="Tijeloteksta"/>
        <w:spacing w:before="5" w:line="230" w:lineRule="auto"/>
        <w:ind w:left="133" w:right="170"/>
        <w:jc w:val="both"/>
        <w:rPr>
          <w:sz w:val="24"/>
          <w:szCs w:val="24"/>
        </w:rPr>
      </w:pPr>
      <w:r w:rsidRPr="00FE7640">
        <w:rPr>
          <w:color w:val="1F1F1F"/>
          <w:spacing w:val="-2"/>
          <w:sz w:val="24"/>
          <w:szCs w:val="24"/>
        </w:rPr>
        <w:t>Za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kandidate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prijavljene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na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oglas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koji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ispunjavaju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formalne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uvjete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provest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će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se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testiranje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 xml:space="preserve">radi </w:t>
      </w:r>
      <w:r w:rsidRPr="00FE7640">
        <w:rPr>
          <w:color w:val="1F1F1F"/>
          <w:sz w:val="24"/>
          <w:szCs w:val="24"/>
        </w:rPr>
        <w:t>provjere</w:t>
      </w:r>
      <w:r w:rsidRPr="00FE7640">
        <w:rPr>
          <w:color w:val="1F1F1F"/>
          <w:spacing w:val="-8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znanja</w:t>
      </w:r>
      <w:r w:rsidRPr="00FE7640">
        <w:rPr>
          <w:color w:val="1F1F1F"/>
          <w:spacing w:val="-10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i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sposobnosti</w:t>
      </w:r>
      <w:r w:rsidRPr="00FE7640">
        <w:rPr>
          <w:color w:val="1F1F1F"/>
          <w:spacing w:val="-2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bitnih</w:t>
      </w:r>
      <w:r w:rsidRPr="00FE7640">
        <w:rPr>
          <w:color w:val="1F1F1F"/>
          <w:spacing w:val="-8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za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obavljanje</w:t>
      </w:r>
      <w:r w:rsidRPr="00FE7640">
        <w:rPr>
          <w:color w:val="1F1F1F"/>
          <w:spacing w:val="-2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poslova</w:t>
      </w:r>
      <w:r w:rsidRPr="00FE7640">
        <w:rPr>
          <w:color w:val="1F1F1F"/>
          <w:spacing w:val="-8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radnog</w:t>
      </w:r>
      <w:r w:rsidRPr="00FE7640">
        <w:rPr>
          <w:color w:val="1F1F1F"/>
          <w:spacing w:val="-10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mjesta</w:t>
      </w:r>
      <w:r w:rsidRPr="00FE7640">
        <w:rPr>
          <w:color w:val="1F1F1F"/>
          <w:spacing w:val="-7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za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koje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se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natječu. Ukoliko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kandidat</w:t>
      </w:r>
      <w:r w:rsidRPr="00FE7640">
        <w:rPr>
          <w:color w:val="1F1F1F"/>
          <w:spacing w:val="-10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ne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pristupi</w:t>
      </w:r>
      <w:r w:rsidRPr="00FE7640">
        <w:rPr>
          <w:color w:val="1F1F1F"/>
          <w:spacing w:val="-10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testiranju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smatra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se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da</w:t>
      </w:r>
      <w:r w:rsidRPr="00FE7640">
        <w:rPr>
          <w:color w:val="1F1F1F"/>
          <w:spacing w:val="-15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je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povukao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prijavu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na</w:t>
      </w:r>
      <w:r w:rsidRPr="00FE7640">
        <w:rPr>
          <w:color w:val="1F1F1F"/>
          <w:spacing w:val="-16"/>
          <w:sz w:val="24"/>
          <w:szCs w:val="24"/>
        </w:rPr>
        <w:t xml:space="preserve"> </w:t>
      </w:r>
      <w:r w:rsidRPr="00FE7640">
        <w:rPr>
          <w:color w:val="1F1F1F"/>
          <w:sz w:val="24"/>
          <w:szCs w:val="24"/>
        </w:rPr>
        <w:t>oglas.</w:t>
      </w:r>
    </w:p>
    <w:p w14:paraId="2FDA17E6" w14:textId="77777777" w:rsidR="00493B93" w:rsidRPr="00FE7640" w:rsidRDefault="00FE7640">
      <w:pPr>
        <w:pStyle w:val="Tijeloteksta"/>
        <w:spacing w:before="3" w:line="230" w:lineRule="auto"/>
        <w:ind w:left="135" w:right="159" w:hanging="3"/>
        <w:jc w:val="both"/>
        <w:rPr>
          <w:sz w:val="24"/>
          <w:szCs w:val="24"/>
        </w:rPr>
      </w:pPr>
      <w:r w:rsidRPr="00FE7640">
        <w:rPr>
          <w:color w:val="1F1F1F"/>
          <w:spacing w:val="-4"/>
          <w:sz w:val="24"/>
          <w:szCs w:val="24"/>
        </w:rPr>
        <w:t>Mjesto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i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vrijeme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spacing w:val="-4"/>
          <w:sz w:val="24"/>
          <w:szCs w:val="24"/>
        </w:rPr>
        <w:t>održavanja</w:t>
      </w:r>
      <w:r w:rsidRPr="00FE7640">
        <w:rPr>
          <w:spacing w:val="-12"/>
          <w:sz w:val="24"/>
          <w:szCs w:val="24"/>
        </w:rPr>
        <w:t xml:space="preserve"> </w:t>
      </w:r>
      <w:r w:rsidRPr="00FE7640">
        <w:rPr>
          <w:spacing w:val="-4"/>
          <w:sz w:val="24"/>
          <w:szCs w:val="24"/>
        </w:rPr>
        <w:t>prethodne</w:t>
      </w:r>
      <w:r w:rsidRPr="00FE7640">
        <w:rPr>
          <w:spacing w:val="-12"/>
          <w:sz w:val="24"/>
          <w:szCs w:val="24"/>
        </w:rPr>
        <w:t xml:space="preserve"> </w:t>
      </w:r>
      <w:r w:rsidRPr="00FE7640">
        <w:rPr>
          <w:spacing w:val="-4"/>
          <w:sz w:val="24"/>
          <w:szCs w:val="24"/>
        </w:rPr>
        <w:t>provjere</w:t>
      </w:r>
      <w:r w:rsidRPr="00FE7640">
        <w:rPr>
          <w:spacing w:val="-11"/>
          <w:sz w:val="24"/>
          <w:szCs w:val="24"/>
        </w:rPr>
        <w:t xml:space="preserve"> </w:t>
      </w:r>
      <w:r w:rsidRPr="00FE7640">
        <w:rPr>
          <w:spacing w:val="-4"/>
          <w:sz w:val="24"/>
          <w:szCs w:val="24"/>
        </w:rPr>
        <w:t xml:space="preserve">znanja </w:t>
      </w:r>
      <w:r w:rsidRPr="00FE7640">
        <w:rPr>
          <w:color w:val="181818"/>
          <w:spacing w:val="-4"/>
          <w:sz w:val="24"/>
          <w:szCs w:val="24"/>
        </w:rPr>
        <w:t>i</w:t>
      </w:r>
      <w:r w:rsidRPr="00FE7640">
        <w:rPr>
          <w:color w:val="181818"/>
          <w:spacing w:val="-12"/>
          <w:sz w:val="24"/>
          <w:szCs w:val="24"/>
        </w:rPr>
        <w:t xml:space="preserve"> </w:t>
      </w:r>
      <w:r w:rsidRPr="00FE7640">
        <w:rPr>
          <w:spacing w:val="-4"/>
          <w:sz w:val="24"/>
          <w:szCs w:val="24"/>
        </w:rPr>
        <w:t>sposobnosti</w:t>
      </w:r>
      <w:r w:rsidRPr="00FE7640">
        <w:rPr>
          <w:spacing w:val="8"/>
          <w:sz w:val="24"/>
          <w:szCs w:val="24"/>
        </w:rPr>
        <w:t xml:space="preserve"> </w:t>
      </w:r>
      <w:r w:rsidRPr="00FE7640">
        <w:rPr>
          <w:spacing w:val="-4"/>
          <w:sz w:val="24"/>
          <w:szCs w:val="24"/>
        </w:rPr>
        <w:t>kandidata</w:t>
      </w:r>
      <w:r w:rsidRPr="00FE7640">
        <w:rPr>
          <w:spacing w:val="-11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objavit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će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se</w:t>
      </w:r>
      <w:r w:rsidRPr="00FE7640">
        <w:rPr>
          <w:color w:val="1F1F1F"/>
          <w:spacing w:val="-12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 xml:space="preserve">na </w:t>
      </w:r>
      <w:r w:rsidRPr="00FE7640">
        <w:rPr>
          <w:color w:val="1F1F1F"/>
          <w:sz w:val="24"/>
          <w:szCs w:val="24"/>
        </w:rPr>
        <w:t xml:space="preserve">web-stranici Općine </w:t>
      </w:r>
      <w:r w:rsidRPr="00FE7640">
        <w:rPr>
          <w:sz w:val="24"/>
          <w:szCs w:val="24"/>
        </w:rPr>
        <w:t xml:space="preserve">Čeminac </w:t>
      </w:r>
      <w:r w:rsidRPr="00FE7640">
        <w:rPr>
          <w:color w:val="1F1F1F"/>
          <w:sz w:val="24"/>
          <w:szCs w:val="24"/>
        </w:rPr>
        <w:t xml:space="preserve">i na </w:t>
      </w:r>
      <w:r w:rsidRPr="00FE7640">
        <w:rPr>
          <w:sz w:val="24"/>
          <w:szCs w:val="24"/>
        </w:rPr>
        <w:t xml:space="preserve">oglasnoj ploči najmanje </w:t>
      </w:r>
      <w:r w:rsidRPr="00FE7640">
        <w:rPr>
          <w:color w:val="1F1F1F"/>
          <w:sz w:val="24"/>
          <w:szCs w:val="24"/>
        </w:rPr>
        <w:t xml:space="preserve">5 </w:t>
      </w:r>
      <w:r w:rsidRPr="00FE7640">
        <w:rPr>
          <w:sz w:val="24"/>
          <w:szCs w:val="24"/>
        </w:rPr>
        <w:t xml:space="preserve">(pet) dana </w:t>
      </w:r>
      <w:r w:rsidRPr="00FE7640">
        <w:rPr>
          <w:color w:val="1F1F1F"/>
          <w:sz w:val="24"/>
          <w:szCs w:val="24"/>
        </w:rPr>
        <w:t xml:space="preserve">prije održavanja </w:t>
      </w:r>
      <w:r w:rsidRPr="00FE7640">
        <w:rPr>
          <w:color w:val="1F1F1F"/>
          <w:spacing w:val="-2"/>
          <w:sz w:val="24"/>
          <w:szCs w:val="24"/>
        </w:rPr>
        <w:t>provjere.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Opis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poslova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i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podaci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o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plaći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radnog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mjesta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koje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se</w:t>
      </w:r>
      <w:r w:rsidRPr="00FE7640">
        <w:rPr>
          <w:color w:val="1F1F1F"/>
          <w:spacing w:val="-13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popunjava</w:t>
      </w:r>
      <w:r w:rsidRPr="00FE7640">
        <w:rPr>
          <w:color w:val="1F1F1F"/>
          <w:spacing w:val="-6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objavit</w:t>
      </w:r>
      <w:r w:rsidRPr="00FE7640">
        <w:rPr>
          <w:color w:val="1F1F1F"/>
          <w:spacing w:val="-11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će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se</w:t>
      </w:r>
      <w:r w:rsidRPr="00FE7640">
        <w:rPr>
          <w:color w:val="1F1F1F"/>
          <w:spacing w:val="2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>na</w:t>
      </w:r>
      <w:r w:rsidRPr="00FE7640">
        <w:rPr>
          <w:color w:val="1F1F1F"/>
          <w:spacing w:val="-14"/>
          <w:sz w:val="24"/>
          <w:szCs w:val="24"/>
        </w:rPr>
        <w:t xml:space="preserve"> </w:t>
      </w:r>
      <w:r w:rsidRPr="00FE7640">
        <w:rPr>
          <w:color w:val="1F1F1F"/>
          <w:spacing w:val="-2"/>
          <w:sz w:val="24"/>
          <w:szCs w:val="24"/>
        </w:rPr>
        <w:t xml:space="preserve">web- </w:t>
      </w:r>
      <w:r w:rsidRPr="00FE7640">
        <w:rPr>
          <w:sz w:val="24"/>
          <w:szCs w:val="24"/>
        </w:rPr>
        <w:t>stranici</w:t>
      </w:r>
      <w:r w:rsidRPr="00FE7640">
        <w:rPr>
          <w:spacing w:val="-5"/>
          <w:sz w:val="24"/>
          <w:szCs w:val="24"/>
        </w:rPr>
        <w:t xml:space="preserve"> </w:t>
      </w:r>
      <w:r w:rsidRPr="00FE7640">
        <w:rPr>
          <w:sz w:val="24"/>
          <w:szCs w:val="24"/>
        </w:rPr>
        <w:t>Općine</w:t>
      </w:r>
      <w:r w:rsidRPr="00FE7640">
        <w:rPr>
          <w:spacing w:val="-15"/>
          <w:sz w:val="24"/>
          <w:szCs w:val="24"/>
        </w:rPr>
        <w:t xml:space="preserve"> </w:t>
      </w:r>
      <w:r w:rsidRPr="00FE7640">
        <w:rPr>
          <w:sz w:val="24"/>
          <w:szCs w:val="24"/>
        </w:rPr>
        <w:t>Čeminac</w:t>
      </w:r>
      <w:r w:rsidRPr="00FE7640">
        <w:rPr>
          <w:spacing w:val="-5"/>
          <w:sz w:val="24"/>
          <w:szCs w:val="24"/>
        </w:rPr>
        <w:t xml:space="preserve"> </w:t>
      </w:r>
      <w:hyperlink r:id="rId6">
        <w:r w:rsidRPr="00FE7640">
          <w:rPr>
            <w:sz w:val="24"/>
            <w:szCs w:val="24"/>
            <w:u w:val="single" w:color="183460"/>
          </w:rPr>
          <w:t>www.ceminac.hr</w:t>
        </w:r>
        <w:r w:rsidRPr="00FE7640">
          <w:rPr>
            <w:sz w:val="24"/>
            <w:szCs w:val="24"/>
          </w:rPr>
          <w:t>.</w:t>
        </w:r>
      </w:hyperlink>
    </w:p>
    <w:p w14:paraId="5CD392EB" w14:textId="77777777" w:rsidR="00493B93" w:rsidRPr="00FE7640" w:rsidRDefault="00493B93">
      <w:pPr>
        <w:pStyle w:val="Tijeloteksta"/>
        <w:rPr>
          <w:sz w:val="24"/>
          <w:szCs w:val="24"/>
        </w:rPr>
      </w:pPr>
    </w:p>
    <w:p w14:paraId="3BB81C56" w14:textId="77777777" w:rsidR="00493B93" w:rsidRPr="00FE7640" w:rsidRDefault="00493B93">
      <w:pPr>
        <w:pStyle w:val="Tijeloteksta"/>
        <w:rPr>
          <w:sz w:val="24"/>
          <w:szCs w:val="24"/>
        </w:rPr>
      </w:pPr>
    </w:p>
    <w:p w14:paraId="2123D65A" w14:textId="77777777" w:rsidR="00493B93" w:rsidRPr="00FE7640" w:rsidRDefault="00493B93">
      <w:pPr>
        <w:pStyle w:val="Tijeloteksta"/>
        <w:rPr>
          <w:sz w:val="24"/>
          <w:szCs w:val="24"/>
        </w:rPr>
      </w:pPr>
    </w:p>
    <w:p w14:paraId="76E2FCA1" w14:textId="77777777" w:rsidR="00493B93" w:rsidRPr="00FE7640" w:rsidRDefault="00493B93">
      <w:pPr>
        <w:pStyle w:val="Tijeloteksta"/>
        <w:spacing w:before="180"/>
        <w:rPr>
          <w:sz w:val="24"/>
          <w:szCs w:val="24"/>
        </w:rPr>
      </w:pPr>
    </w:p>
    <w:p w14:paraId="7D02A6B1" w14:textId="3EB88475" w:rsidR="00493B93" w:rsidRPr="00FE7640" w:rsidRDefault="00BA6BE8" w:rsidP="00BA6BE8">
      <w:pPr>
        <w:pStyle w:val="Tijeloteksta"/>
        <w:ind w:left="4320" w:right="980"/>
        <w:jc w:val="center"/>
        <w:rPr>
          <w:sz w:val="24"/>
          <w:szCs w:val="24"/>
        </w:rPr>
      </w:pPr>
      <w:r>
        <w:rPr>
          <w:color w:val="1F1F1F"/>
          <w:spacing w:val="-2"/>
          <w:sz w:val="24"/>
          <w:szCs w:val="24"/>
        </w:rPr>
        <w:t xml:space="preserve">            </w:t>
      </w:r>
      <w:r w:rsidR="00FE7640" w:rsidRPr="00FE7640">
        <w:rPr>
          <w:color w:val="1F1F1F"/>
          <w:spacing w:val="-2"/>
          <w:sz w:val="24"/>
          <w:szCs w:val="24"/>
        </w:rPr>
        <w:t>PROČELNICA</w:t>
      </w:r>
    </w:p>
    <w:p w14:paraId="69C1DE64" w14:textId="78BA5A05" w:rsidR="00493B93" w:rsidRPr="00FE7640" w:rsidRDefault="00FE7640" w:rsidP="00BA6BE8">
      <w:pPr>
        <w:pStyle w:val="Tijeloteksta"/>
        <w:spacing w:before="269"/>
        <w:ind w:left="4320"/>
        <w:jc w:val="center"/>
        <w:rPr>
          <w:sz w:val="24"/>
          <w:szCs w:val="24"/>
        </w:rPr>
      </w:pPr>
      <w:r w:rsidRPr="00FE7640">
        <w:rPr>
          <w:color w:val="1F1F1F"/>
          <w:spacing w:val="-4"/>
          <w:sz w:val="24"/>
          <w:szCs w:val="24"/>
        </w:rPr>
        <w:t>Ivana</w:t>
      </w:r>
      <w:r w:rsidRPr="00FE7640">
        <w:rPr>
          <w:color w:val="1F1F1F"/>
          <w:spacing w:val="-10"/>
          <w:sz w:val="24"/>
          <w:szCs w:val="24"/>
        </w:rPr>
        <w:t xml:space="preserve"> </w:t>
      </w:r>
      <w:r w:rsidRPr="00FE7640">
        <w:rPr>
          <w:color w:val="1F1F1F"/>
          <w:spacing w:val="-4"/>
          <w:sz w:val="24"/>
          <w:szCs w:val="24"/>
        </w:rPr>
        <w:t>Viljevac,</w:t>
      </w:r>
      <w:r w:rsidRPr="00FE7640">
        <w:rPr>
          <w:color w:val="1F1F1F"/>
          <w:spacing w:val="2"/>
          <w:sz w:val="24"/>
          <w:szCs w:val="24"/>
        </w:rPr>
        <w:t xml:space="preserve"> </w:t>
      </w:r>
      <w:proofErr w:type="spellStart"/>
      <w:r w:rsidRPr="00FE7640">
        <w:rPr>
          <w:color w:val="1F1F1F"/>
          <w:spacing w:val="-4"/>
          <w:sz w:val="24"/>
          <w:szCs w:val="24"/>
        </w:rPr>
        <w:t>struč.spec.admin.publ</w:t>
      </w:r>
      <w:proofErr w:type="spellEnd"/>
      <w:r w:rsidRPr="00FE7640">
        <w:rPr>
          <w:color w:val="1F1F1F"/>
          <w:spacing w:val="-4"/>
          <w:sz w:val="24"/>
          <w:szCs w:val="24"/>
        </w:rPr>
        <w:t>.</w:t>
      </w:r>
      <w:r w:rsidR="00BA6BE8">
        <w:rPr>
          <w:color w:val="1F1F1F"/>
          <w:spacing w:val="-4"/>
          <w:sz w:val="24"/>
          <w:szCs w:val="24"/>
        </w:rPr>
        <w:t xml:space="preserve"> v.r.</w:t>
      </w:r>
    </w:p>
    <w:p w14:paraId="4D7D998A" w14:textId="77777777" w:rsidR="00493B93" w:rsidRPr="00FE7640" w:rsidRDefault="00493B93" w:rsidP="00BA6BE8">
      <w:pPr>
        <w:pStyle w:val="Tijeloteksta"/>
        <w:ind w:left="4320"/>
        <w:jc w:val="center"/>
        <w:rPr>
          <w:sz w:val="24"/>
          <w:szCs w:val="24"/>
        </w:rPr>
      </w:pPr>
    </w:p>
    <w:sectPr w:rsidR="00493B93" w:rsidRPr="00FE7640">
      <w:pgSz w:w="11910" w:h="16830"/>
      <w:pgMar w:top="680" w:right="11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82E4F"/>
    <w:multiLevelType w:val="hybridMultilevel"/>
    <w:tmpl w:val="790AF25A"/>
    <w:lvl w:ilvl="0" w:tplc="109C919E">
      <w:numFmt w:val="bullet"/>
      <w:lvlText w:val="-"/>
      <w:lvlJc w:val="left"/>
      <w:pPr>
        <w:ind w:left="682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4"/>
        <w:sz w:val="25"/>
        <w:szCs w:val="25"/>
        <w:lang w:val="hr-HR" w:eastAsia="en-US" w:bidi="ar-SA"/>
      </w:rPr>
    </w:lvl>
    <w:lvl w:ilvl="1" w:tplc="D332BB7A">
      <w:numFmt w:val="bullet"/>
      <w:lvlText w:val="•"/>
      <w:lvlJc w:val="left"/>
      <w:pPr>
        <w:ind w:left="1550" w:hanging="146"/>
      </w:pPr>
      <w:rPr>
        <w:rFonts w:hint="default"/>
        <w:lang w:val="hr-HR" w:eastAsia="en-US" w:bidi="ar-SA"/>
      </w:rPr>
    </w:lvl>
    <w:lvl w:ilvl="2" w:tplc="A712DB42">
      <w:numFmt w:val="bullet"/>
      <w:lvlText w:val="•"/>
      <w:lvlJc w:val="left"/>
      <w:pPr>
        <w:ind w:left="2420" w:hanging="146"/>
      </w:pPr>
      <w:rPr>
        <w:rFonts w:hint="default"/>
        <w:lang w:val="hr-HR" w:eastAsia="en-US" w:bidi="ar-SA"/>
      </w:rPr>
    </w:lvl>
    <w:lvl w:ilvl="3" w:tplc="2FE4912A">
      <w:numFmt w:val="bullet"/>
      <w:lvlText w:val="•"/>
      <w:lvlJc w:val="left"/>
      <w:pPr>
        <w:ind w:left="3291" w:hanging="146"/>
      </w:pPr>
      <w:rPr>
        <w:rFonts w:hint="default"/>
        <w:lang w:val="hr-HR" w:eastAsia="en-US" w:bidi="ar-SA"/>
      </w:rPr>
    </w:lvl>
    <w:lvl w:ilvl="4" w:tplc="6C28C10A">
      <w:numFmt w:val="bullet"/>
      <w:lvlText w:val="•"/>
      <w:lvlJc w:val="left"/>
      <w:pPr>
        <w:ind w:left="4161" w:hanging="146"/>
      </w:pPr>
      <w:rPr>
        <w:rFonts w:hint="default"/>
        <w:lang w:val="hr-HR" w:eastAsia="en-US" w:bidi="ar-SA"/>
      </w:rPr>
    </w:lvl>
    <w:lvl w:ilvl="5" w:tplc="36EEB194">
      <w:numFmt w:val="bullet"/>
      <w:lvlText w:val="•"/>
      <w:lvlJc w:val="left"/>
      <w:pPr>
        <w:ind w:left="5032" w:hanging="146"/>
      </w:pPr>
      <w:rPr>
        <w:rFonts w:hint="default"/>
        <w:lang w:val="hr-HR" w:eastAsia="en-US" w:bidi="ar-SA"/>
      </w:rPr>
    </w:lvl>
    <w:lvl w:ilvl="6" w:tplc="2020BD62">
      <w:numFmt w:val="bullet"/>
      <w:lvlText w:val="•"/>
      <w:lvlJc w:val="left"/>
      <w:pPr>
        <w:ind w:left="5902" w:hanging="146"/>
      </w:pPr>
      <w:rPr>
        <w:rFonts w:hint="default"/>
        <w:lang w:val="hr-HR" w:eastAsia="en-US" w:bidi="ar-SA"/>
      </w:rPr>
    </w:lvl>
    <w:lvl w:ilvl="7" w:tplc="12603FEE">
      <w:numFmt w:val="bullet"/>
      <w:lvlText w:val="•"/>
      <w:lvlJc w:val="left"/>
      <w:pPr>
        <w:ind w:left="6772" w:hanging="146"/>
      </w:pPr>
      <w:rPr>
        <w:rFonts w:hint="default"/>
        <w:lang w:val="hr-HR" w:eastAsia="en-US" w:bidi="ar-SA"/>
      </w:rPr>
    </w:lvl>
    <w:lvl w:ilvl="8" w:tplc="E31EBB04">
      <w:numFmt w:val="bullet"/>
      <w:lvlText w:val="•"/>
      <w:lvlJc w:val="left"/>
      <w:pPr>
        <w:ind w:left="7643" w:hanging="146"/>
      </w:pPr>
      <w:rPr>
        <w:rFonts w:hint="default"/>
        <w:lang w:val="hr-HR" w:eastAsia="en-US" w:bidi="ar-SA"/>
      </w:rPr>
    </w:lvl>
  </w:abstractNum>
  <w:num w:numId="1" w16cid:durableId="45109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93"/>
    <w:rsid w:val="0022071F"/>
    <w:rsid w:val="00493B93"/>
    <w:rsid w:val="00536590"/>
    <w:rsid w:val="006F61C7"/>
    <w:rsid w:val="00BA6BE8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F023"/>
  <w15:docId w15:val="{714399A5-A8C8-4CDA-85DF-55470DF4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spacing w:line="278" w:lineRule="exact"/>
      <w:ind w:left="703" w:hanging="14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FE76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640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minac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Nataša Džankić</cp:lastModifiedBy>
  <cp:revision>2</cp:revision>
  <cp:lastPrinted>2024-04-08T11:36:00Z</cp:lastPrinted>
  <dcterms:created xsi:type="dcterms:W3CDTF">2024-04-09T09:15:00Z</dcterms:created>
  <dcterms:modified xsi:type="dcterms:W3CDTF">2024-04-09T09:15:00Z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Canon iR-ADV C5250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2023-08-23T00:00:00Z</vt:filetime>
  </property>
</Properties>
</file>